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53A7D" w:rsidRPr="00AB6CBB" w:rsidRDefault="00453A7D" w:rsidP="00453A7D">
      <w:pPr>
        <w:jc w:val="center"/>
        <w:rPr>
          <w:rFonts w:ascii="Times New Roman" w:eastAsia="Calibri" w:hAnsi="Times New Roman" w:cs="Times New Roman"/>
          <w:b/>
          <w:sz w:val="40"/>
          <w:szCs w:val="40"/>
          <w:lang w:val="bg-BG"/>
        </w:rPr>
      </w:pPr>
      <w:r w:rsidRPr="00AB6CBB">
        <w:rPr>
          <w:rFonts w:ascii="Times New Roman" w:eastAsia="Calibri" w:hAnsi="Times New Roman" w:cs="Times New Roman"/>
          <w:b/>
          <w:sz w:val="40"/>
          <w:szCs w:val="40"/>
          <w:lang w:val="bg-BG"/>
        </w:rPr>
        <w:t>АДМИНИСТРАТИВЕН ДОГОВОР</w:t>
      </w:r>
    </w:p>
    <w:p w:rsidR="00453A7D" w:rsidRPr="00AB6CBB" w:rsidRDefault="00453A7D" w:rsidP="00453A7D">
      <w:pPr>
        <w:jc w:val="center"/>
        <w:rPr>
          <w:rFonts w:ascii="Times New Roman" w:eastAsia="Calibri" w:hAnsi="Times New Roman" w:cs="Times New Roman"/>
          <w:b/>
          <w:sz w:val="28"/>
          <w:szCs w:val="28"/>
          <w:lang w:val="bg-BG"/>
        </w:rPr>
      </w:pPr>
      <w:r w:rsidRPr="00AB6CBB">
        <w:rPr>
          <w:rFonts w:ascii="Times New Roman" w:eastAsia="Calibri" w:hAnsi="Times New Roman" w:cs="Times New Roman"/>
          <w:b/>
          <w:sz w:val="28"/>
          <w:szCs w:val="28"/>
          <w:lang w:val="bg-BG"/>
        </w:rPr>
        <w:t>ЗА ПРЕДОСТАВЯНЕ НА БЕЗВЪЗМЕЗДНА ФИНАНСОВА ПОМОЩ ПО ОПЕРАТИВНА ПРОГРАМА „РЕГИОНИ В РАСТЕЖ” 2014- 2020</w:t>
      </w:r>
    </w:p>
    <w:p w:rsidR="006522F7" w:rsidRPr="00AB6CBB" w:rsidRDefault="00453A7D" w:rsidP="006522F7">
      <w:pPr>
        <w:spacing w:before="80" w:after="80" w:line="240" w:lineRule="auto"/>
        <w:jc w:val="center"/>
        <w:rPr>
          <w:rFonts w:ascii="Times New Roman" w:eastAsia="Calibri" w:hAnsi="Times New Roman" w:cs="Times New Roman"/>
          <w:sz w:val="28"/>
          <w:szCs w:val="28"/>
          <w:lang w:val="bg-BG"/>
        </w:rPr>
      </w:pPr>
      <w:r w:rsidRPr="00AB6CBB">
        <w:rPr>
          <w:rFonts w:ascii="Times New Roman" w:eastAsia="Calibri" w:hAnsi="Times New Roman" w:cs="Times New Roman"/>
          <w:sz w:val="28"/>
          <w:szCs w:val="28"/>
          <w:lang w:val="bg-BG"/>
        </w:rPr>
        <w:t>процедура на директно предоставяне</w:t>
      </w:r>
      <w:r w:rsidR="006522F7" w:rsidRPr="00AB6CBB">
        <w:rPr>
          <w:rFonts w:ascii="Times New Roman" w:eastAsia="Calibri" w:hAnsi="Times New Roman" w:cs="Times New Roman"/>
          <w:sz w:val="28"/>
          <w:szCs w:val="28"/>
          <w:lang w:val="bg-BG"/>
        </w:rPr>
        <w:t xml:space="preserve"> </w:t>
      </w:r>
    </w:p>
    <w:p w:rsidR="006522F7" w:rsidRPr="00AB6CBB" w:rsidRDefault="006522F7" w:rsidP="006522F7">
      <w:pPr>
        <w:spacing w:before="80" w:after="80" w:line="240" w:lineRule="auto"/>
        <w:jc w:val="center"/>
        <w:rPr>
          <w:rFonts w:ascii="Times New Roman" w:eastAsia="Calibri" w:hAnsi="Times New Roman" w:cs="Times New Roman"/>
          <w:b/>
          <w:bCs/>
          <w:i/>
          <w:sz w:val="28"/>
          <w:szCs w:val="28"/>
          <w:lang w:val="bg-BG"/>
        </w:rPr>
      </w:pPr>
      <w:r w:rsidRPr="00AB6CBB">
        <w:rPr>
          <w:rFonts w:ascii="Times New Roman" w:eastAsia="Calibri" w:hAnsi="Times New Roman" w:cs="Times New Roman"/>
          <w:b/>
          <w:bCs/>
          <w:i/>
          <w:iCs/>
          <w:sz w:val="28"/>
          <w:szCs w:val="28"/>
          <w:lang w:val="bg-BG"/>
        </w:rPr>
        <w:t>BG16RFOP001-1…..</w:t>
      </w:r>
      <w:r w:rsidRPr="00AB6CBB">
        <w:rPr>
          <w:rFonts w:ascii="Times New Roman" w:eastAsia="Calibri" w:hAnsi="Times New Roman" w:cs="Times New Roman"/>
          <w:b/>
          <w:bCs/>
          <w:i/>
          <w:sz w:val="28"/>
          <w:szCs w:val="28"/>
          <w:lang w:val="bg-BG"/>
        </w:rPr>
        <w:t xml:space="preserve"> „ИЗПЪЛНЕНИЕ НА ИНТЕГРИРАНИ ПЛАНОВЕ ЗА ГРАДСКО ВЪЗСТАНОВЯВАНЕ И РАЗВИТИЕ 2014-2020 - ……..”, </w:t>
      </w:r>
    </w:p>
    <w:p w:rsidR="00453A7D" w:rsidRPr="00AB6CBB" w:rsidRDefault="006522F7" w:rsidP="006522F7">
      <w:pPr>
        <w:spacing w:before="80" w:after="80" w:line="240" w:lineRule="auto"/>
        <w:jc w:val="center"/>
        <w:rPr>
          <w:rFonts w:ascii="Times New Roman" w:eastAsia="Calibri" w:hAnsi="Times New Roman" w:cs="Times New Roman"/>
          <w:sz w:val="28"/>
          <w:szCs w:val="28"/>
          <w:lang w:val="bg-BG"/>
        </w:rPr>
      </w:pPr>
      <w:r w:rsidRPr="00AB6CBB">
        <w:rPr>
          <w:rFonts w:ascii="Times New Roman" w:eastAsia="Calibri" w:hAnsi="Times New Roman" w:cs="Times New Roman"/>
          <w:bCs/>
          <w:sz w:val="28"/>
          <w:szCs w:val="28"/>
          <w:lang w:val="bg-BG"/>
        </w:rPr>
        <w:t>част от процедура</w:t>
      </w:r>
    </w:p>
    <w:p w:rsidR="00453A7D" w:rsidRPr="00AB6CBB" w:rsidRDefault="00EA1D89" w:rsidP="00453A7D">
      <w:pPr>
        <w:spacing w:before="80" w:after="80" w:line="240" w:lineRule="auto"/>
        <w:jc w:val="center"/>
        <w:rPr>
          <w:rFonts w:ascii="Times New Roman" w:eastAsia="Calibri" w:hAnsi="Times New Roman" w:cs="Times New Roman"/>
          <w:b/>
          <w:bCs/>
          <w:i/>
          <w:sz w:val="28"/>
          <w:szCs w:val="28"/>
          <w:lang w:val="bg-BG"/>
        </w:rPr>
      </w:pPr>
      <w:r w:rsidRPr="00AB6CBB">
        <w:rPr>
          <w:rFonts w:ascii="Times New Roman" w:eastAsia="Calibri" w:hAnsi="Times New Roman" w:cs="Times New Roman"/>
          <w:b/>
          <w:bCs/>
          <w:i/>
          <w:iCs/>
          <w:sz w:val="28"/>
          <w:szCs w:val="28"/>
          <w:lang w:val="bg-BG"/>
        </w:rPr>
        <w:t>BG16RFOP001-</w:t>
      </w:r>
      <w:r w:rsidR="006522F7" w:rsidRPr="00AB6CBB">
        <w:rPr>
          <w:rFonts w:ascii="Times New Roman" w:eastAsia="Calibri" w:hAnsi="Times New Roman" w:cs="Times New Roman"/>
          <w:b/>
          <w:bCs/>
          <w:i/>
          <w:iCs/>
          <w:sz w:val="28"/>
          <w:szCs w:val="28"/>
          <w:lang w:val="bg-BG"/>
        </w:rPr>
        <w:t>1</w:t>
      </w:r>
      <w:r w:rsidRPr="00AB6CBB">
        <w:rPr>
          <w:rFonts w:ascii="Times New Roman" w:eastAsia="Calibri" w:hAnsi="Times New Roman" w:cs="Times New Roman"/>
          <w:b/>
          <w:bCs/>
          <w:i/>
          <w:iCs/>
          <w:sz w:val="28"/>
          <w:szCs w:val="28"/>
          <w:lang w:val="bg-BG"/>
        </w:rPr>
        <w:t>.001</w:t>
      </w:r>
      <w:r w:rsidR="006522F7" w:rsidRPr="00AB6CBB">
        <w:rPr>
          <w:rFonts w:ascii="Times New Roman" w:eastAsia="Calibri" w:hAnsi="Times New Roman" w:cs="Times New Roman"/>
          <w:b/>
          <w:bCs/>
          <w:i/>
          <w:iCs/>
          <w:sz w:val="28"/>
          <w:szCs w:val="28"/>
          <w:lang w:val="bg-BG"/>
        </w:rPr>
        <w:t>-039</w:t>
      </w:r>
      <w:r w:rsidR="00453A7D" w:rsidRPr="00AB6CBB">
        <w:rPr>
          <w:rFonts w:ascii="Times New Roman" w:eastAsia="Calibri" w:hAnsi="Times New Roman" w:cs="Times New Roman"/>
          <w:b/>
          <w:bCs/>
          <w:i/>
          <w:sz w:val="28"/>
          <w:szCs w:val="28"/>
          <w:lang w:val="bg-BG"/>
        </w:rPr>
        <w:t xml:space="preserve"> </w:t>
      </w:r>
      <w:r w:rsidR="006522F7" w:rsidRPr="00AB6CBB">
        <w:rPr>
          <w:rFonts w:ascii="Times New Roman" w:eastAsia="Calibri" w:hAnsi="Times New Roman" w:cs="Times New Roman"/>
          <w:b/>
          <w:bCs/>
          <w:i/>
          <w:sz w:val="28"/>
          <w:szCs w:val="28"/>
          <w:lang w:val="bg-BG"/>
        </w:rPr>
        <w:t>„ИЗПЪЛНЕНИЕ НА ИНТЕГРИРАНИ ПЛАНОВЕ ЗА ГРАДСКО ВЪЗСТАНОВЯВАНЕ И РАЗВИТИЕ 2014-2020</w:t>
      </w:r>
      <w:r w:rsidR="00453A7D" w:rsidRPr="00AB6CBB">
        <w:rPr>
          <w:rFonts w:ascii="Times New Roman" w:eastAsia="Calibri" w:hAnsi="Times New Roman" w:cs="Times New Roman"/>
          <w:b/>
          <w:bCs/>
          <w:i/>
          <w:sz w:val="28"/>
          <w:szCs w:val="28"/>
          <w:lang w:val="bg-BG"/>
        </w:rPr>
        <w:t>”</w:t>
      </w:r>
    </w:p>
    <w:p w:rsidR="00453A7D" w:rsidRPr="00AB6CBB" w:rsidRDefault="00453A7D" w:rsidP="00453A7D">
      <w:pPr>
        <w:spacing w:before="80" w:after="80" w:line="240" w:lineRule="auto"/>
        <w:jc w:val="center"/>
        <w:rPr>
          <w:rFonts w:ascii="Times New Roman" w:eastAsia="Calibri" w:hAnsi="Times New Roman" w:cs="Times New Roman"/>
          <w:b/>
          <w:bCs/>
          <w:i/>
          <w:sz w:val="28"/>
          <w:szCs w:val="28"/>
          <w:lang w:val="bg-BG"/>
        </w:rPr>
      </w:pPr>
      <w:r w:rsidRPr="00AB6CBB">
        <w:rPr>
          <w:rFonts w:ascii="Times New Roman" w:eastAsia="Calibri" w:hAnsi="Times New Roman" w:cs="Times New Roman"/>
          <w:b/>
          <w:bCs/>
          <w:i/>
          <w:sz w:val="28"/>
          <w:szCs w:val="28"/>
          <w:lang w:val="bg-BG"/>
        </w:rPr>
        <w:t>№ от ИСУН - BG16RFOP001-</w:t>
      </w:r>
      <w:r w:rsidR="006522F7" w:rsidRPr="00AB6CBB">
        <w:rPr>
          <w:rFonts w:ascii="Times New Roman" w:eastAsia="Calibri" w:hAnsi="Times New Roman" w:cs="Times New Roman"/>
          <w:b/>
          <w:bCs/>
          <w:i/>
          <w:sz w:val="28"/>
          <w:szCs w:val="28"/>
          <w:lang w:val="bg-BG"/>
        </w:rPr>
        <w:t>1….. -</w:t>
      </w:r>
      <w:r w:rsidR="001E3B94" w:rsidRPr="00AB6CBB">
        <w:rPr>
          <w:rFonts w:ascii="Times New Roman" w:eastAsia="Calibri" w:hAnsi="Times New Roman" w:cs="Times New Roman"/>
          <w:b/>
          <w:bCs/>
          <w:i/>
          <w:sz w:val="28"/>
          <w:szCs w:val="28"/>
          <w:lang w:val="bg-BG"/>
        </w:rPr>
        <w:t>…….</w:t>
      </w:r>
    </w:p>
    <w:p w:rsidR="002D7607" w:rsidRPr="00AB6CBB" w:rsidRDefault="002D7607" w:rsidP="006F2C49">
      <w:pPr>
        <w:spacing w:before="240" w:after="80" w:line="240" w:lineRule="auto"/>
        <w:jc w:val="center"/>
        <w:rPr>
          <w:rFonts w:ascii="Times New Roman" w:eastAsia="Calibri" w:hAnsi="Times New Roman" w:cs="Times New Roman"/>
          <w:b/>
          <w:bCs/>
          <w:i/>
          <w:sz w:val="28"/>
          <w:szCs w:val="28"/>
          <w:lang w:val="bg-BG"/>
        </w:rPr>
      </w:pPr>
      <w:r w:rsidRPr="00AB6CBB">
        <w:rPr>
          <w:rFonts w:ascii="Times New Roman" w:eastAsia="Calibri" w:hAnsi="Times New Roman" w:cs="Times New Roman"/>
          <w:b/>
          <w:bCs/>
          <w:i/>
          <w:sz w:val="28"/>
          <w:szCs w:val="28"/>
          <w:lang w:val="bg-BG"/>
        </w:rPr>
        <w:t>№ ………………/…………..</w:t>
      </w:r>
    </w:p>
    <w:p w:rsidR="00453A7D" w:rsidRPr="00AB6CBB" w:rsidRDefault="00453A7D" w:rsidP="00453A7D">
      <w:pPr>
        <w:spacing w:before="80" w:after="80" w:line="240" w:lineRule="auto"/>
        <w:ind w:firstLine="708"/>
        <w:jc w:val="both"/>
        <w:rPr>
          <w:rFonts w:ascii="Times New Roman" w:eastAsia="Times New Roman" w:hAnsi="Times New Roman" w:cs="Times New Roman"/>
          <w:b/>
          <w:sz w:val="24"/>
          <w:szCs w:val="24"/>
          <w:lang w:val="bg-BG" w:eastAsia="fr-FR"/>
        </w:rPr>
      </w:pPr>
    </w:p>
    <w:p w:rsidR="00453A7D" w:rsidRPr="00AB6CBB" w:rsidRDefault="00453A7D" w:rsidP="009E3299">
      <w:pPr>
        <w:numPr>
          <w:ilvl w:val="0"/>
          <w:numId w:val="21"/>
        </w:numPr>
        <w:tabs>
          <w:tab w:val="left" w:pos="1134"/>
        </w:tabs>
        <w:spacing w:after="0" w:line="360" w:lineRule="auto"/>
        <w:ind w:left="0" w:firstLine="426"/>
        <w:jc w:val="both"/>
        <w:rPr>
          <w:rFonts w:ascii="Times New Roman" w:eastAsia="Times New Roman" w:hAnsi="Times New Roman" w:cs="Times New Roman"/>
          <w:sz w:val="24"/>
          <w:szCs w:val="24"/>
          <w:lang w:val="bg-BG" w:eastAsia="fr-FR"/>
        </w:rPr>
      </w:pPr>
      <w:r w:rsidRPr="00AB6CBB">
        <w:rPr>
          <w:rFonts w:ascii="Times New Roman" w:eastAsia="Times New Roman" w:hAnsi="Times New Roman" w:cs="Times New Roman"/>
          <w:sz w:val="24"/>
          <w:szCs w:val="24"/>
          <w:lang w:val="bg-BG" w:eastAsia="bg-BG"/>
        </w:rPr>
        <w:t>Настоящият</w:t>
      </w:r>
      <w:r w:rsidRPr="00AB6CBB">
        <w:rPr>
          <w:rFonts w:ascii="Times New Roman" w:eastAsia="Times New Roman" w:hAnsi="Times New Roman" w:cs="Times New Roman"/>
          <w:sz w:val="24"/>
          <w:szCs w:val="24"/>
          <w:lang w:val="bg-BG" w:eastAsia="fr-FR"/>
        </w:rPr>
        <w:t xml:space="preserve"> договор се сключва на основание чл. 45, ал.2 от ЗУСЕСИФ </w:t>
      </w:r>
      <w:r w:rsidR="004E6FAD" w:rsidRPr="004E6FAD">
        <w:rPr>
          <w:rFonts w:ascii="Times New Roman" w:eastAsia="Times New Roman" w:hAnsi="Times New Roman" w:cs="Times New Roman"/>
          <w:sz w:val="24"/>
          <w:szCs w:val="24"/>
          <w:lang w:val="bg-BG" w:eastAsia="fr-FR"/>
        </w:rPr>
        <w:t xml:space="preserve">във връзка с чл. 45, ал. 1, т. 1 от ЗУСЕСИФ, </w:t>
      </w:r>
      <w:r w:rsidRPr="00AB6CBB">
        <w:rPr>
          <w:rFonts w:ascii="Times New Roman" w:eastAsia="Times New Roman" w:hAnsi="Times New Roman" w:cs="Times New Roman"/>
          <w:sz w:val="24"/>
          <w:szCs w:val="24"/>
          <w:lang w:val="bg-BG" w:eastAsia="fr-FR"/>
        </w:rPr>
        <w:t>постъпил</w:t>
      </w:r>
      <w:r w:rsidR="002F229A" w:rsidRPr="00AB6CBB">
        <w:rPr>
          <w:rFonts w:ascii="Times New Roman" w:eastAsia="Times New Roman" w:hAnsi="Times New Roman" w:cs="Times New Roman"/>
          <w:sz w:val="24"/>
          <w:szCs w:val="24"/>
          <w:lang w:val="bg-BG" w:eastAsia="fr-FR"/>
        </w:rPr>
        <w:t>о</w:t>
      </w:r>
      <w:r w:rsidRPr="00AB6CBB">
        <w:rPr>
          <w:rFonts w:ascii="Times New Roman" w:eastAsia="Times New Roman" w:hAnsi="Times New Roman" w:cs="Times New Roman"/>
          <w:sz w:val="24"/>
          <w:szCs w:val="24"/>
          <w:lang w:val="bg-BG" w:eastAsia="fr-FR"/>
        </w:rPr>
        <w:t xml:space="preserve"> </w:t>
      </w:r>
      <w:r w:rsidR="002F229A" w:rsidRPr="00AB6CBB">
        <w:rPr>
          <w:rFonts w:ascii="Times New Roman" w:eastAsia="Times New Roman" w:hAnsi="Times New Roman" w:cs="Times New Roman"/>
          <w:sz w:val="24"/>
          <w:szCs w:val="24"/>
          <w:lang w:val="bg-BG" w:eastAsia="fr-FR"/>
        </w:rPr>
        <w:t>проектно предложение</w:t>
      </w:r>
      <w:r w:rsidR="00E21304" w:rsidRPr="00AB6CBB">
        <w:rPr>
          <w:rFonts w:ascii="Times New Roman" w:eastAsia="Times New Roman" w:hAnsi="Times New Roman" w:cs="Times New Roman"/>
          <w:sz w:val="24"/>
          <w:szCs w:val="24"/>
          <w:lang w:val="bg-BG" w:eastAsia="fr-FR"/>
        </w:rPr>
        <w:t xml:space="preserve"> </w:t>
      </w:r>
      <w:r w:rsidRPr="00AB6CBB">
        <w:rPr>
          <w:rFonts w:ascii="Times New Roman" w:eastAsia="Times New Roman" w:hAnsi="Times New Roman" w:cs="Times New Roman"/>
          <w:sz w:val="24"/>
          <w:szCs w:val="24"/>
          <w:lang w:val="bg-BG" w:eastAsia="fr-FR"/>
        </w:rPr>
        <w:t xml:space="preserve">ИСУН № …..................... .............................. </w:t>
      </w:r>
      <w:r w:rsidR="004E6FAD" w:rsidRPr="004E6FAD">
        <w:rPr>
          <w:rFonts w:ascii="Times New Roman" w:eastAsia="Times New Roman" w:hAnsi="Times New Roman" w:cs="Times New Roman"/>
          <w:sz w:val="24"/>
          <w:szCs w:val="24"/>
          <w:lang w:val="bg-BG" w:eastAsia="fr-FR"/>
        </w:rPr>
        <w:t xml:space="preserve">което е одобрено на основание чл. 9, ал. 3 от ЗУСЕСИФ </w:t>
      </w:r>
      <w:r w:rsidRPr="00AB6CBB">
        <w:rPr>
          <w:rFonts w:ascii="Times New Roman" w:eastAsia="Times New Roman" w:hAnsi="Times New Roman" w:cs="Times New Roman"/>
          <w:sz w:val="24"/>
          <w:szCs w:val="24"/>
          <w:lang w:val="bg-BG" w:eastAsia="fr-FR"/>
        </w:rPr>
        <w:t xml:space="preserve">от Ръководителя на </w:t>
      </w:r>
      <w:r w:rsidR="00130394" w:rsidRPr="00AB6CBB">
        <w:rPr>
          <w:rFonts w:ascii="Times New Roman" w:eastAsia="Times New Roman" w:hAnsi="Times New Roman" w:cs="Times New Roman"/>
          <w:sz w:val="24"/>
          <w:szCs w:val="24"/>
          <w:lang w:val="bg-BG" w:eastAsia="fr-FR"/>
        </w:rPr>
        <w:t>Междинното звено на община ……………</w:t>
      </w:r>
      <w:r w:rsidRPr="00AB6CBB">
        <w:rPr>
          <w:rFonts w:ascii="Times New Roman" w:eastAsia="Times New Roman" w:hAnsi="Times New Roman" w:cs="Times New Roman"/>
          <w:sz w:val="24"/>
          <w:szCs w:val="24"/>
          <w:lang w:val="bg-BG" w:eastAsia="fr-FR"/>
        </w:rPr>
        <w:t xml:space="preserve"> </w:t>
      </w:r>
      <w:r w:rsidR="00130394" w:rsidRPr="00AB6CBB">
        <w:rPr>
          <w:rFonts w:ascii="Times New Roman" w:eastAsia="Times New Roman" w:hAnsi="Times New Roman" w:cs="Times New Roman"/>
          <w:sz w:val="24"/>
          <w:szCs w:val="24"/>
          <w:lang w:val="bg-BG" w:eastAsia="fr-FR"/>
        </w:rPr>
        <w:t xml:space="preserve">по приоритетна ос 1 „Устойчиво и интегрирано градско развитие“ </w:t>
      </w:r>
      <w:r w:rsidRPr="00AB6CBB">
        <w:rPr>
          <w:rFonts w:ascii="Times New Roman" w:eastAsia="Times New Roman" w:hAnsi="Times New Roman" w:cs="Times New Roman"/>
          <w:sz w:val="24"/>
          <w:szCs w:val="24"/>
          <w:lang w:val="bg-BG" w:eastAsia="fr-FR"/>
        </w:rPr>
        <w:t>на ОПРР 2014-2020 г. на дата …................</w:t>
      </w:r>
      <w:r w:rsidR="004E6FAD">
        <w:rPr>
          <w:rFonts w:ascii="Times New Roman" w:eastAsia="Times New Roman" w:hAnsi="Times New Roman" w:cs="Times New Roman"/>
          <w:sz w:val="24"/>
          <w:szCs w:val="24"/>
          <w:lang w:eastAsia="fr-FR"/>
        </w:rPr>
        <w:t xml:space="preserve"> </w:t>
      </w:r>
      <w:r w:rsidR="004E6FAD">
        <w:rPr>
          <w:rFonts w:ascii="Times New Roman" w:eastAsia="Times New Roman" w:hAnsi="Times New Roman" w:cs="Times New Roman"/>
          <w:sz w:val="24"/>
          <w:szCs w:val="24"/>
          <w:lang w:val="bg-BG" w:eastAsia="fr-FR"/>
        </w:rPr>
        <w:t>и на основание Решение на Ръководителя на Управляващия орган на ОПРР 2014-2020 г. №………………….</w:t>
      </w:r>
    </w:p>
    <w:p w:rsidR="00453A7D" w:rsidRPr="00AB6CBB" w:rsidRDefault="00453A7D" w:rsidP="00453A7D">
      <w:pPr>
        <w:spacing w:before="80" w:after="80" w:line="360" w:lineRule="auto"/>
        <w:jc w:val="both"/>
        <w:rPr>
          <w:rFonts w:ascii="Times New Roman" w:eastAsia="Times New Roman" w:hAnsi="Times New Roman" w:cs="Times New Roman"/>
          <w:sz w:val="24"/>
          <w:szCs w:val="24"/>
          <w:lang w:val="bg-BG" w:eastAsia="fr-FR"/>
        </w:rPr>
      </w:pPr>
      <w:r w:rsidRPr="00AB6CBB">
        <w:rPr>
          <w:rFonts w:ascii="Times New Roman" w:eastAsia="Times New Roman" w:hAnsi="Times New Roman" w:cs="Times New Roman"/>
          <w:sz w:val="24"/>
          <w:szCs w:val="24"/>
          <w:lang w:val="bg-BG" w:eastAsia="fr-FR"/>
        </w:rPr>
        <w:t>между</w:t>
      </w:r>
    </w:p>
    <w:p w:rsidR="00453A7D" w:rsidRPr="00AB6CBB" w:rsidRDefault="00453A7D" w:rsidP="00453A7D">
      <w:pPr>
        <w:spacing w:before="80" w:after="80" w:line="360" w:lineRule="auto"/>
        <w:contextualSpacing/>
        <w:jc w:val="both"/>
        <w:rPr>
          <w:rFonts w:ascii="Times New Roman" w:eastAsia="Times New Roman" w:hAnsi="Times New Roman" w:cs="Times New Roman"/>
          <w:b/>
          <w:sz w:val="24"/>
          <w:szCs w:val="24"/>
          <w:lang w:val="bg-BG" w:eastAsia="fr-FR"/>
        </w:rPr>
      </w:pPr>
      <w:r w:rsidRPr="00AB6CBB">
        <w:rPr>
          <w:rFonts w:ascii="Times New Roman" w:eastAsia="Times New Roman" w:hAnsi="Times New Roman" w:cs="Times New Roman"/>
          <w:b/>
          <w:sz w:val="24"/>
          <w:szCs w:val="24"/>
          <w:lang w:val="bg-BG" w:eastAsia="fr-FR"/>
        </w:rPr>
        <w:t xml:space="preserve">Министерство на регионалното развитие и благоустройството, Управляващ орган на Оперативна програма „Региони в растеж“ 2014-2020 (ОПРР) – Главна дирекция „Градско и регионално развитие”, с адрес: гр.София, ул. ”Св. св. Кирил и Методий” №17-19, с Булстат: 831661388, представлявано от Деница </w:t>
      </w:r>
      <w:proofErr w:type="spellStart"/>
      <w:r w:rsidRPr="00AB6CBB">
        <w:rPr>
          <w:rFonts w:ascii="Times New Roman" w:eastAsia="Times New Roman" w:hAnsi="Times New Roman" w:cs="Times New Roman"/>
          <w:b/>
          <w:sz w:val="24"/>
          <w:szCs w:val="24"/>
          <w:lang w:val="bg-BG" w:eastAsia="fr-FR"/>
        </w:rPr>
        <w:t>Пламенова</w:t>
      </w:r>
      <w:proofErr w:type="spellEnd"/>
      <w:r w:rsidRPr="00AB6CBB">
        <w:rPr>
          <w:rFonts w:ascii="Times New Roman" w:eastAsia="Times New Roman" w:hAnsi="Times New Roman" w:cs="Times New Roman"/>
          <w:b/>
          <w:sz w:val="24"/>
          <w:szCs w:val="24"/>
          <w:lang w:val="bg-BG" w:eastAsia="fr-FR"/>
        </w:rPr>
        <w:t xml:space="preserve"> Николова – Ръководител на Управляващия орган на ОПРР, </w:t>
      </w:r>
      <w:proofErr w:type="spellStart"/>
      <w:r w:rsidRPr="00AB6CBB">
        <w:rPr>
          <w:rFonts w:ascii="Times New Roman" w:eastAsia="Times New Roman" w:hAnsi="Times New Roman" w:cs="Times New Roman"/>
          <w:b/>
          <w:sz w:val="24"/>
          <w:szCs w:val="24"/>
          <w:lang w:val="bg-BG" w:eastAsia="fr-FR"/>
        </w:rPr>
        <w:t>оправомощена</w:t>
      </w:r>
      <w:proofErr w:type="spellEnd"/>
      <w:r w:rsidRPr="00AB6CBB">
        <w:rPr>
          <w:rFonts w:ascii="Times New Roman" w:eastAsia="Times New Roman" w:hAnsi="Times New Roman" w:cs="Times New Roman"/>
          <w:b/>
          <w:sz w:val="24"/>
          <w:szCs w:val="24"/>
          <w:lang w:val="bg-BG" w:eastAsia="fr-FR"/>
        </w:rPr>
        <w:t xml:space="preserve"> със Заповед № РД-02-14-390/19.05.2016 г. на Министъра на регионалното развитие и благоустройството, наричано по-нататък, за краткост: „УПРАВЛЯВАЩ ОРГАН“, от една страна, </w:t>
      </w:r>
    </w:p>
    <w:p w:rsidR="00453A7D" w:rsidRPr="00AB6CBB" w:rsidRDefault="00453A7D" w:rsidP="00E4634B">
      <w:pPr>
        <w:spacing w:before="120" w:after="0" w:line="360" w:lineRule="auto"/>
        <w:jc w:val="both"/>
        <w:rPr>
          <w:rFonts w:ascii="Times New Roman" w:eastAsia="Times New Roman" w:hAnsi="Times New Roman" w:cs="Times New Roman"/>
          <w:sz w:val="24"/>
          <w:szCs w:val="24"/>
          <w:lang w:val="bg-BG" w:eastAsia="fr-FR"/>
        </w:rPr>
      </w:pPr>
      <w:r w:rsidRPr="00AB6CBB">
        <w:rPr>
          <w:rFonts w:ascii="Times New Roman" w:eastAsia="Times New Roman" w:hAnsi="Times New Roman" w:cs="Times New Roman"/>
          <w:sz w:val="24"/>
          <w:szCs w:val="24"/>
          <w:lang w:val="bg-BG" w:eastAsia="fr-FR"/>
        </w:rPr>
        <w:t>и</w:t>
      </w:r>
    </w:p>
    <w:p w:rsidR="00453A7D" w:rsidRPr="00AB6CBB" w:rsidRDefault="00453A7D" w:rsidP="00453A7D">
      <w:pPr>
        <w:spacing w:before="80" w:after="80" w:line="360" w:lineRule="auto"/>
        <w:contextualSpacing/>
        <w:jc w:val="both"/>
        <w:rPr>
          <w:rFonts w:ascii="Times New Roman" w:eastAsia="Times New Roman" w:hAnsi="Times New Roman" w:cs="Times New Roman"/>
          <w:sz w:val="24"/>
          <w:szCs w:val="24"/>
          <w:lang w:val="bg-BG" w:eastAsia="fr-FR"/>
        </w:rPr>
      </w:pPr>
      <w:r w:rsidRPr="00AB6CBB">
        <w:rPr>
          <w:rFonts w:ascii="Times New Roman" w:eastAsia="Times New Roman" w:hAnsi="Times New Roman" w:cs="Times New Roman"/>
          <w:b/>
          <w:sz w:val="24"/>
          <w:szCs w:val="24"/>
          <w:lang w:val="bg-BG" w:eastAsia="fr-FR"/>
        </w:rPr>
        <w:t xml:space="preserve">……………….... </w:t>
      </w:r>
      <w:r w:rsidRPr="00AB6CBB">
        <w:rPr>
          <w:rFonts w:ascii="Times New Roman" w:eastAsia="Times New Roman" w:hAnsi="Times New Roman" w:cs="Times New Roman"/>
          <w:sz w:val="24"/>
          <w:szCs w:val="24"/>
          <w:lang w:val="bg-BG" w:eastAsia="fr-FR"/>
        </w:rPr>
        <w:t>(</w:t>
      </w:r>
      <w:r w:rsidRPr="00AB6CBB">
        <w:rPr>
          <w:rFonts w:ascii="Times New Roman" w:eastAsia="Times New Roman" w:hAnsi="Times New Roman"/>
          <w:i/>
          <w:sz w:val="24"/>
          <w:szCs w:val="24"/>
          <w:lang w:val="bg-BG" w:eastAsia="fr-FR"/>
        </w:rPr>
        <w:t>наименование, седалище, адрес</w:t>
      </w:r>
      <w:r w:rsidRPr="00AB6CBB">
        <w:rPr>
          <w:rFonts w:ascii="Times New Roman" w:eastAsia="Times New Roman" w:hAnsi="Times New Roman" w:cs="Times New Roman"/>
          <w:sz w:val="24"/>
          <w:szCs w:val="24"/>
          <w:lang w:val="bg-BG" w:eastAsia="fr-FR"/>
        </w:rPr>
        <w:t>)</w:t>
      </w:r>
      <w:r w:rsidRPr="00AB6CBB">
        <w:rPr>
          <w:rFonts w:ascii="Times New Roman" w:eastAsia="Times New Roman" w:hAnsi="Times New Roman" w:cs="Times New Roman"/>
          <w:bCs/>
          <w:sz w:val="24"/>
          <w:szCs w:val="24"/>
          <w:lang w:val="bg-BG" w:eastAsia="fr-FR"/>
        </w:rPr>
        <w:t>,</w:t>
      </w:r>
      <w:r w:rsidRPr="00AB6CBB">
        <w:rPr>
          <w:rFonts w:ascii="Times New Roman" w:eastAsia="Times New Roman" w:hAnsi="Times New Roman" w:cs="Times New Roman"/>
          <w:sz w:val="24"/>
          <w:szCs w:val="24"/>
          <w:lang w:val="bg-BG" w:eastAsia="fr-FR"/>
        </w:rPr>
        <w:t xml:space="preserve"> представляван от …………………., от друга страна, наричан по-нататък, за краткост: „</w:t>
      </w:r>
      <w:r w:rsidRPr="00AB6CBB">
        <w:rPr>
          <w:rFonts w:ascii="Times New Roman" w:eastAsia="Times New Roman" w:hAnsi="Times New Roman" w:cs="Times New Roman"/>
          <w:b/>
          <w:sz w:val="24"/>
          <w:szCs w:val="24"/>
          <w:lang w:val="bg-BG" w:eastAsia="fr-FR"/>
        </w:rPr>
        <w:t>БЕНЕФИЦИЕНТ“</w:t>
      </w:r>
    </w:p>
    <w:p w:rsidR="00453A7D" w:rsidRPr="00AB6CBB" w:rsidRDefault="00453A7D" w:rsidP="00816ED7">
      <w:pPr>
        <w:spacing w:line="360" w:lineRule="auto"/>
        <w:ind w:left="1068"/>
        <w:contextualSpacing/>
        <w:jc w:val="center"/>
        <w:rPr>
          <w:rFonts w:ascii="Times New Roman" w:eastAsia="Times New Roman" w:hAnsi="Times New Roman" w:cs="Times New Roman"/>
          <w:sz w:val="24"/>
          <w:szCs w:val="24"/>
          <w:lang w:val="bg-BG" w:eastAsia="fr-FR"/>
        </w:rPr>
      </w:pPr>
    </w:p>
    <w:p w:rsidR="00453A7D" w:rsidRPr="00AB6CBB" w:rsidRDefault="00453A7D" w:rsidP="00816ED7">
      <w:pPr>
        <w:spacing w:after="240" w:line="360" w:lineRule="auto"/>
        <w:jc w:val="center"/>
        <w:rPr>
          <w:rFonts w:ascii="Times New Roman" w:eastAsia="Calibri" w:hAnsi="Times New Roman" w:cs="Times New Roman"/>
          <w:b/>
          <w:sz w:val="24"/>
          <w:szCs w:val="24"/>
          <w:lang w:val="bg-BG" w:eastAsia="fr-FR"/>
        </w:rPr>
      </w:pPr>
      <w:r w:rsidRPr="00AB6CBB">
        <w:rPr>
          <w:rFonts w:ascii="Times New Roman" w:eastAsia="Calibri" w:hAnsi="Times New Roman" w:cs="Times New Roman"/>
          <w:b/>
          <w:sz w:val="24"/>
          <w:szCs w:val="24"/>
          <w:lang w:val="bg-BG" w:eastAsia="fr-FR"/>
        </w:rPr>
        <w:t>Раздел І. ПРЕДМЕТ И ЦЕЛ НА ДОГОВОРА</w:t>
      </w:r>
    </w:p>
    <w:p w:rsidR="00453A7D" w:rsidRPr="00AB6CBB" w:rsidRDefault="00453A7D" w:rsidP="00453A7D">
      <w:pPr>
        <w:numPr>
          <w:ilvl w:val="0"/>
          <w:numId w:val="21"/>
        </w:numPr>
        <w:tabs>
          <w:tab w:val="left" w:pos="1134"/>
        </w:tabs>
        <w:spacing w:after="0" w:line="360" w:lineRule="auto"/>
        <w:ind w:left="0" w:firstLine="363"/>
        <w:jc w:val="both"/>
        <w:rPr>
          <w:rFonts w:ascii="Times New Roman" w:eastAsia="Times New Roman" w:hAnsi="Times New Roman" w:cs="Times New Roman"/>
          <w:sz w:val="24"/>
          <w:szCs w:val="24"/>
          <w:lang w:val="bg-BG" w:eastAsia="fr-FR"/>
        </w:rPr>
      </w:pPr>
      <w:r w:rsidRPr="00AB6CBB">
        <w:rPr>
          <w:rFonts w:ascii="Times New Roman" w:eastAsia="Times New Roman" w:hAnsi="Times New Roman" w:cs="Times New Roman"/>
          <w:sz w:val="24"/>
          <w:szCs w:val="24"/>
          <w:lang w:val="bg-BG" w:eastAsia="bg-BG"/>
        </w:rPr>
        <w:t>Страните</w:t>
      </w:r>
      <w:r w:rsidRPr="00AB6CBB">
        <w:rPr>
          <w:rFonts w:ascii="Times New Roman" w:eastAsia="Times New Roman" w:hAnsi="Times New Roman" w:cs="Times New Roman"/>
          <w:sz w:val="24"/>
          <w:szCs w:val="24"/>
          <w:lang w:val="bg-BG" w:eastAsia="fr-FR"/>
        </w:rPr>
        <w:t xml:space="preserve"> по договора</w:t>
      </w:r>
      <w:r w:rsidRPr="00AB6CBB">
        <w:rPr>
          <w:rFonts w:ascii="Times New Roman" w:eastAsia="Calibri" w:hAnsi="Times New Roman" w:cs="Times New Roman"/>
          <w:lang w:val="bg-BG" w:eastAsia="fr-FR"/>
        </w:rPr>
        <w:t xml:space="preserve"> </w:t>
      </w:r>
      <w:r w:rsidRPr="00AB6CBB">
        <w:rPr>
          <w:rFonts w:ascii="Times New Roman" w:eastAsia="Times New Roman" w:hAnsi="Times New Roman" w:cs="Times New Roman"/>
          <w:sz w:val="24"/>
          <w:szCs w:val="24"/>
          <w:lang w:val="bg-BG" w:eastAsia="fr-FR"/>
        </w:rPr>
        <w:t>се споразумяха за следното:</w:t>
      </w:r>
    </w:p>
    <w:p w:rsidR="00453A7D" w:rsidRPr="00AB6CBB" w:rsidRDefault="00453A7D" w:rsidP="00483263">
      <w:pPr>
        <w:numPr>
          <w:ilvl w:val="1"/>
          <w:numId w:val="21"/>
        </w:numPr>
        <w:tabs>
          <w:tab w:val="left" w:pos="0"/>
        </w:tabs>
        <w:spacing w:before="80" w:after="0" w:line="360" w:lineRule="auto"/>
        <w:ind w:left="0" w:firstLine="708"/>
        <w:jc w:val="both"/>
        <w:rPr>
          <w:rFonts w:ascii="Times New Roman" w:eastAsia="Times New Roman" w:hAnsi="Times New Roman" w:cs="Times New Roman"/>
          <w:b/>
          <w:bCs/>
          <w:i/>
          <w:sz w:val="24"/>
          <w:szCs w:val="24"/>
          <w:lang w:val="bg-BG" w:eastAsia="fr-FR"/>
        </w:rPr>
      </w:pPr>
      <w:r w:rsidRPr="00AB6CBB">
        <w:rPr>
          <w:rFonts w:ascii="Times New Roman" w:eastAsia="Times New Roman" w:hAnsi="Times New Roman" w:cs="Times New Roman"/>
          <w:sz w:val="24"/>
          <w:szCs w:val="24"/>
          <w:lang w:val="bg-BG" w:eastAsia="fr-FR"/>
        </w:rPr>
        <w:t xml:space="preserve">Ръководителят на Управляващия орган предоставя на </w:t>
      </w:r>
      <w:r w:rsidRPr="00AB6CBB">
        <w:rPr>
          <w:rFonts w:ascii="Times New Roman" w:eastAsia="Times New Roman" w:hAnsi="Times New Roman" w:cs="Times New Roman"/>
          <w:caps/>
          <w:sz w:val="24"/>
          <w:szCs w:val="24"/>
          <w:lang w:val="bg-BG" w:eastAsia="fr-FR"/>
        </w:rPr>
        <w:t>бенефициента</w:t>
      </w:r>
      <w:r w:rsidRPr="00AB6CBB">
        <w:rPr>
          <w:rFonts w:ascii="Times New Roman" w:eastAsia="Times New Roman" w:hAnsi="Times New Roman" w:cs="Times New Roman"/>
          <w:sz w:val="24"/>
          <w:szCs w:val="24"/>
          <w:lang w:val="bg-BG" w:eastAsia="fr-FR"/>
        </w:rPr>
        <w:t xml:space="preserve">, </w:t>
      </w:r>
      <w:r w:rsidRPr="00AB6CBB">
        <w:rPr>
          <w:rFonts w:ascii="Times New Roman" w:eastAsia="Times New Roman" w:hAnsi="Times New Roman" w:cs="Times New Roman"/>
          <w:b/>
          <w:sz w:val="24"/>
          <w:szCs w:val="24"/>
          <w:lang w:val="bg-BG" w:eastAsia="fr-FR"/>
        </w:rPr>
        <w:t>безвъзмездна финансова помощ (100%) в максимален размер до ….......................</w:t>
      </w:r>
      <w:r w:rsidR="005B3AF1" w:rsidRPr="00AB6CBB">
        <w:rPr>
          <w:rFonts w:ascii="Times New Roman" w:eastAsia="Times New Roman" w:hAnsi="Times New Roman" w:cs="Times New Roman"/>
          <w:b/>
          <w:sz w:val="24"/>
          <w:szCs w:val="24"/>
          <w:lang w:val="bg-BG" w:eastAsia="fr-FR"/>
        </w:rPr>
        <w:t xml:space="preserve"> лева (словом……..)</w:t>
      </w:r>
      <w:r w:rsidRPr="00AB6CBB">
        <w:rPr>
          <w:rFonts w:ascii="Times New Roman" w:eastAsia="Times New Roman" w:hAnsi="Times New Roman" w:cs="Times New Roman"/>
          <w:sz w:val="24"/>
          <w:szCs w:val="24"/>
          <w:lang w:val="bg-BG" w:eastAsia="fr-FR"/>
        </w:rPr>
        <w:t xml:space="preserve">, по Оперативна програма „Региони в растеж“ 2014-2020 г.,  Приоритетна ос </w:t>
      </w:r>
      <w:r w:rsidR="00635FD8" w:rsidRPr="00AB6CBB">
        <w:rPr>
          <w:rFonts w:ascii="Times New Roman" w:eastAsia="Times New Roman" w:hAnsi="Times New Roman" w:cs="Times New Roman"/>
          <w:sz w:val="24"/>
          <w:szCs w:val="24"/>
          <w:lang w:val="bg-BG" w:eastAsia="fr-FR"/>
        </w:rPr>
        <w:t xml:space="preserve">1 </w:t>
      </w:r>
      <w:r w:rsidRPr="00AB6CBB">
        <w:rPr>
          <w:rFonts w:ascii="Times New Roman" w:eastAsia="Times New Roman" w:hAnsi="Times New Roman" w:cs="Times New Roman"/>
          <w:sz w:val="24"/>
          <w:szCs w:val="24"/>
          <w:lang w:val="bg-BG" w:eastAsia="fr-FR"/>
        </w:rPr>
        <w:t>„</w:t>
      </w:r>
      <w:r w:rsidR="00635FD8" w:rsidRPr="00AB6CBB">
        <w:rPr>
          <w:rFonts w:ascii="Times New Roman" w:eastAsia="Times New Roman" w:hAnsi="Times New Roman" w:cs="Times New Roman"/>
          <w:sz w:val="24"/>
          <w:szCs w:val="24"/>
          <w:lang w:val="bg-BG" w:eastAsia="fr-FR"/>
        </w:rPr>
        <w:t>Устойчиво и интегрирано градско развитие</w:t>
      </w:r>
      <w:r w:rsidRPr="00AB6CBB">
        <w:rPr>
          <w:rFonts w:ascii="Times New Roman" w:eastAsia="Times New Roman" w:hAnsi="Times New Roman" w:cs="Times New Roman"/>
          <w:sz w:val="24"/>
          <w:szCs w:val="24"/>
          <w:lang w:val="bg-BG" w:eastAsia="fr-FR"/>
        </w:rPr>
        <w:t xml:space="preserve">“, процедура </w:t>
      </w:r>
      <w:r w:rsidR="00483263" w:rsidRPr="00AB6CBB">
        <w:rPr>
          <w:rFonts w:ascii="Times New Roman" w:eastAsia="Times New Roman" w:hAnsi="Times New Roman" w:cs="Times New Roman"/>
          <w:bCs/>
          <w:iCs/>
          <w:sz w:val="24"/>
          <w:szCs w:val="24"/>
          <w:lang w:val="bg-BG" w:eastAsia="fr-FR"/>
        </w:rPr>
        <w:t>BG16RFOP001-1.001-039</w:t>
      </w:r>
      <w:r w:rsidR="00483263" w:rsidRPr="00AB6CBB">
        <w:rPr>
          <w:rFonts w:ascii="Times New Roman" w:eastAsia="Times New Roman" w:hAnsi="Times New Roman" w:cs="Times New Roman"/>
          <w:bCs/>
          <w:sz w:val="24"/>
          <w:szCs w:val="24"/>
          <w:lang w:val="bg-BG" w:eastAsia="fr-FR"/>
        </w:rPr>
        <w:t xml:space="preserve"> „Изпълнение на Интегрирани планове за градско възстановяване и развитие 2014-2020”</w:t>
      </w:r>
      <w:r w:rsidRPr="00AB6CBB">
        <w:rPr>
          <w:rFonts w:ascii="Times New Roman" w:eastAsia="Times New Roman" w:hAnsi="Times New Roman" w:cs="Times New Roman"/>
          <w:sz w:val="24"/>
          <w:szCs w:val="24"/>
          <w:lang w:val="bg-BG" w:eastAsia="fr-FR"/>
        </w:rPr>
        <w:t xml:space="preserve"> за изпълнение на </w:t>
      </w:r>
      <w:r w:rsidR="00425FAF" w:rsidRPr="00AB6CBB">
        <w:rPr>
          <w:rFonts w:ascii="Times New Roman" w:eastAsia="Times New Roman" w:hAnsi="Times New Roman" w:cs="Times New Roman"/>
          <w:sz w:val="24"/>
          <w:szCs w:val="24"/>
          <w:lang w:val="bg-BG" w:eastAsia="fr-FR"/>
        </w:rPr>
        <w:t>проект</w:t>
      </w:r>
      <w:r w:rsidR="002F229A" w:rsidRPr="00AB6CBB">
        <w:rPr>
          <w:rFonts w:ascii="Times New Roman" w:eastAsia="Times New Roman" w:hAnsi="Times New Roman" w:cs="Times New Roman"/>
          <w:sz w:val="24"/>
          <w:szCs w:val="24"/>
          <w:lang w:val="bg-BG" w:eastAsia="fr-FR"/>
        </w:rPr>
        <w:t>но предложение</w:t>
      </w:r>
      <w:r w:rsidR="00E2557B" w:rsidRPr="00AB6CBB">
        <w:rPr>
          <w:rFonts w:ascii="Times New Roman" w:eastAsia="Times New Roman" w:hAnsi="Times New Roman" w:cs="Times New Roman"/>
          <w:sz w:val="24"/>
          <w:szCs w:val="24"/>
          <w:lang w:val="bg-BG" w:eastAsia="fr-FR"/>
        </w:rPr>
        <w:t xml:space="preserve"> </w:t>
      </w:r>
      <w:r w:rsidR="00E2557B" w:rsidRPr="00AB6CBB">
        <w:rPr>
          <w:rFonts w:ascii="Times New Roman" w:eastAsia="Times New Roman" w:hAnsi="Times New Roman" w:cs="Times New Roman"/>
          <w:b/>
          <w:sz w:val="24"/>
          <w:szCs w:val="24"/>
          <w:lang w:val="bg-BG" w:eastAsia="fr-FR"/>
        </w:rPr>
        <w:t>……………..</w:t>
      </w:r>
      <w:r w:rsidRPr="00AB6CBB">
        <w:rPr>
          <w:rFonts w:ascii="Times New Roman" w:eastAsia="Times New Roman" w:hAnsi="Times New Roman" w:cs="Times New Roman"/>
          <w:b/>
          <w:sz w:val="24"/>
          <w:szCs w:val="24"/>
          <w:lang w:val="bg-BG" w:eastAsia="fr-FR"/>
        </w:rPr>
        <w:t>............................................................</w:t>
      </w:r>
      <w:r w:rsidR="00E2557B" w:rsidRPr="00AB6CBB">
        <w:rPr>
          <w:rFonts w:ascii="Times New Roman" w:eastAsia="Times New Roman" w:hAnsi="Times New Roman" w:cs="Times New Roman"/>
          <w:b/>
          <w:sz w:val="24"/>
          <w:szCs w:val="24"/>
          <w:lang w:val="bg-BG" w:eastAsia="fr-FR"/>
        </w:rPr>
        <w:t xml:space="preserve">................................ </w:t>
      </w:r>
      <w:r w:rsidRPr="00AB6CBB">
        <w:rPr>
          <w:rFonts w:ascii="Times New Roman" w:eastAsia="Times New Roman" w:hAnsi="Times New Roman" w:cs="Times New Roman"/>
          <w:sz w:val="24"/>
          <w:szCs w:val="24"/>
          <w:lang w:val="bg-BG" w:eastAsia="fr-FR"/>
        </w:rPr>
        <w:t>(</w:t>
      </w:r>
      <w:r w:rsidRPr="00AB6CBB">
        <w:rPr>
          <w:rFonts w:ascii="Times New Roman" w:eastAsia="Times New Roman" w:hAnsi="Times New Roman" w:cs="Times New Roman"/>
          <w:i/>
          <w:sz w:val="24"/>
          <w:szCs w:val="24"/>
          <w:lang w:val="bg-BG" w:eastAsia="fr-FR"/>
        </w:rPr>
        <w:t>наименование и номер от ИСУН</w:t>
      </w:r>
      <w:r w:rsidRPr="00AB6CBB">
        <w:rPr>
          <w:rFonts w:ascii="Times New Roman" w:eastAsia="Times New Roman" w:hAnsi="Times New Roman" w:cs="Times New Roman"/>
          <w:sz w:val="24"/>
          <w:szCs w:val="24"/>
          <w:lang w:val="bg-BG" w:eastAsia="fr-FR"/>
        </w:rPr>
        <w:t>).</w:t>
      </w:r>
    </w:p>
    <w:p w:rsidR="00453A7D" w:rsidRPr="00AB6CBB" w:rsidRDefault="00425FAF" w:rsidP="000E0650">
      <w:pPr>
        <w:numPr>
          <w:ilvl w:val="1"/>
          <w:numId w:val="21"/>
        </w:numPr>
        <w:tabs>
          <w:tab w:val="left" w:pos="0"/>
        </w:tabs>
        <w:spacing w:before="80" w:after="0" w:line="360" w:lineRule="auto"/>
        <w:ind w:left="0" w:firstLine="708"/>
        <w:jc w:val="both"/>
        <w:rPr>
          <w:rFonts w:ascii="Times New Roman" w:eastAsia="Times New Roman" w:hAnsi="Times New Roman" w:cs="Times New Roman"/>
          <w:sz w:val="24"/>
          <w:szCs w:val="24"/>
          <w:lang w:val="bg-BG" w:eastAsia="fr-FR"/>
        </w:rPr>
      </w:pPr>
      <w:r w:rsidRPr="00AB6CBB">
        <w:rPr>
          <w:rFonts w:ascii="Times New Roman" w:eastAsia="Times New Roman" w:hAnsi="Times New Roman" w:cs="Times New Roman"/>
          <w:b/>
          <w:sz w:val="24"/>
          <w:szCs w:val="24"/>
          <w:lang w:val="bg-BG" w:eastAsia="fr-FR"/>
        </w:rPr>
        <w:t>Проект</w:t>
      </w:r>
      <w:r w:rsidR="002F229A" w:rsidRPr="00AB6CBB">
        <w:rPr>
          <w:rFonts w:ascii="Times New Roman" w:eastAsia="Times New Roman" w:hAnsi="Times New Roman" w:cs="Times New Roman"/>
          <w:b/>
          <w:sz w:val="24"/>
          <w:szCs w:val="24"/>
          <w:lang w:val="bg-BG" w:eastAsia="fr-FR"/>
        </w:rPr>
        <w:t>но предложение</w:t>
      </w:r>
      <w:r w:rsidR="00453A7D" w:rsidRPr="00AB6CBB">
        <w:rPr>
          <w:rFonts w:ascii="Times New Roman" w:eastAsia="Times New Roman" w:hAnsi="Times New Roman" w:cs="Times New Roman"/>
          <w:sz w:val="24"/>
          <w:szCs w:val="24"/>
          <w:lang w:val="bg-BG" w:eastAsia="fr-FR"/>
        </w:rPr>
        <w:t>............................................................. (</w:t>
      </w:r>
      <w:r w:rsidR="00453A7D" w:rsidRPr="00AB6CBB">
        <w:rPr>
          <w:rFonts w:ascii="Times New Roman" w:eastAsia="Times New Roman" w:hAnsi="Times New Roman" w:cs="Times New Roman"/>
          <w:i/>
          <w:sz w:val="24"/>
          <w:szCs w:val="24"/>
          <w:lang w:val="bg-BG" w:eastAsia="fr-FR"/>
        </w:rPr>
        <w:t>наименование и номер от ИСУН</w:t>
      </w:r>
      <w:r w:rsidR="00453A7D" w:rsidRPr="00AB6CBB">
        <w:rPr>
          <w:rFonts w:ascii="Times New Roman" w:eastAsia="Times New Roman" w:hAnsi="Times New Roman" w:cs="Times New Roman"/>
          <w:sz w:val="24"/>
          <w:szCs w:val="24"/>
          <w:lang w:val="bg-BG" w:eastAsia="fr-FR"/>
        </w:rPr>
        <w:t>) е:</w:t>
      </w:r>
    </w:p>
    <w:p w:rsidR="00453A7D" w:rsidRPr="00AB6CBB" w:rsidRDefault="00453A7D" w:rsidP="00453A7D">
      <w:pPr>
        <w:numPr>
          <w:ilvl w:val="0"/>
          <w:numId w:val="30"/>
        </w:numPr>
        <w:tabs>
          <w:tab w:val="left" w:pos="1134"/>
        </w:tabs>
        <w:spacing w:before="120" w:after="0" w:line="360" w:lineRule="auto"/>
        <w:ind w:left="851" w:firstLine="0"/>
        <w:jc w:val="both"/>
        <w:rPr>
          <w:rFonts w:ascii="Times New Roman" w:eastAsia="Times New Roman" w:hAnsi="Times New Roman" w:cs="Times New Roman"/>
          <w:sz w:val="24"/>
          <w:szCs w:val="24"/>
          <w:lang w:val="bg-BG" w:eastAsia="fr-FR"/>
        </w:rPr>
      </w:pPr>
      <w:r w:rsidRPr="00AB6CBB">
        <w:rPr>
          <w:rFonts w:ascii="Times New Roman" w:eastAsia="Times New Roman" w:hAnsi="Times New Roman" w:cs="Times New Roman"/>
          <w:sz w:val="24"/>
          <w:szCs w:val="24"/>
          <w:lang w:val="bg-BG" w:eastAsia="fr-FR"/>
        </w:rPr>
        <w:t xml:space="preserve">на стойност </w:t>
      </w:r>
      <w:r w:rsidRPr="00AB6CBB">
        <w:rPr>
          <w:rFonts w:ascii="Times New Roman" w:eastAsia="Times New Roman" w:hAnsi="Times New Roman" w:cs="Times New Roman"/>
          <w:b/>
          <w:sz w:val="24"/>
          <w:szCs w:val="24"/>
          <w:lang w:val="bg-BG" w:eastAsia="fr-FR"/>
        </w:rPr>
        <w:t>…….....................</w:t>
      </w:r>
      <w:r w:rsidR="0032181F" w:rsidRPr="00AB6CBB">
        <w:rPr>
          <w:rFonts w:ascii="Times New Roman" w:eastAsia="Times New Roman" w:hAnsi="Times New Roman" w:cs="Times New Roman"/>
          <w:b/>
          <w:sz w:val="24"/>
          <w:szCs w:val="24"/>
          <w:lang w:val="bg-BG" w:eastAsia="fr-FR"/>
        </w:rPr>
        <w:t>лева</w:t>
      </w:r>
      <w:r w:rsidRPr="00AB6CBB">
        <w:rPr>
          <w:rFonts w:ascii="Times New Roman" w:eastAsia="Times New Roman" w:hAnsi="Times New Roman" w:cs="Times New Roman"/>
          <w:sz w:val="24"/>
          <w:szCs w:val="24"/>
          <w:lang w:val="bg-BG" w:eastAsia="fr-FR"/>
        </w:rPr>
        <w:t xml:space="preserve"> </w:t>
      </w:r>
      <w:r w:rsidRPr="00AB6CBB">
        <w:rPr>
          <w:rFonts w:ascii="Times New Roman" w:eastAsia="Times New Roman" w:hAnsi="Times New Roman" w:cs="Times New Roman"/>
          <w:b/>
          <w:sz w:val="24"/>
          <w:szCs w:val="24"/>
          <w:lang w:val="bg-BG" w:eastAsia="bg-BG"/>
        </w:rPr>
        <w:t xml:space="preserve">(словом……………….), </w:t>
      </w:r>
      <w:r w:rsidRPr="00AB6CBB">
        <w:rPr>
          <w:rFonts w:ascii="Times New Roman" w:eastAsia="Times New Roman" w:hAnsi="Times New Roman" w:cs="Times New Roman"/>
          <w:sz w:val="24"/>
          <w:szCs w:val="24"/>
          <w:lang w:val="bg-BG" w:eastAsia="bg-BG"/>
        </w:rPr>
        <w:t>от които:</w:t>
      </w:r>
    </w:p>
    <w:p w:rsidR="00A11CD6" w:rsidRPr="00AB6CBB" w:rsidRDefault="00453A7D" w:rsidP="007B3311">
      <w:pPr>
        <w:numPr>
          <w:ilvl w:val="0"/>
          <w:numId w:val="31"/>
        </w:numPr>
        <w:tabs>
          <w:tab w:val="left" w:pos="1418"/>
        </w:tabs>
        <w:spacing w:before="120" w:after="0" w:line="360" w:lineRule="auto"/>
        <w:ind w:left="1418" w:hanging="284"/>
        <w:contextualSpacing/>
        <w:jc w:val="both"/>
        <w:rPr>
          <w:rFonts w:ascii="Times New Roman" w:eastAsia="Times New Roman" w:hAnsi="Times New Roman" w:cs="Times New Roman"/>
          <w:sz w:val="24"/>
          <w:szCs w:val="24"/>
          <w:lang w:val="bg-BG" w:eastAsia="fr-FR"/>
        </w:rPr>
      </w:pPr>
      <w:r w:rsidRPr="00AB6CBB">
        <w:rPr>
          <w:rFonts w:ascii="Times New Roman" w:eastAsia="Times New Roman" w:hAnsi="Times New Roman" w:cs="Times New Roman"/>
          <w:b/>
          <w:sz w:val="24"/>
          <w:szCs w:val="24"/>
          <w:lang w:val="bg-BG" w:eastAsia="bg-BG"/>
        </w:rPr>
        <w:t>…………..</w:t>
      </w:r>
      <w:r w:rsidR="0032181F" w:rsidRPr="00AB6CBB">
        <w:rPr>
          <w:rFonts w:ascii="Times New Roman" w:eastAsia="Times New Roman" w:hAnsi="Times New Roman" w:cs="Times New Roman"/>
          <w:b/>
          <w:sz w:val="24"/>
          <w:szCs w:val="24"/>
          <w:lang w:val="bg-BG" w:eastAsia="bg-BG"/>
        </w:rPr>
        <w:t xml:space="preserve"> лева</w:t>
      </w:r>
      <w:r w:rsidRPr="00AB6CBB">
        <w:rPr>
          <w:rFonts w:ascii="Times New Roman" w:eastAsia="Times New Roman" w:hAnsi="Times New Roman" w:cs="Times New Roman"/>
          <w:b/>
          <w:sz w:val="24"/>
          <w:szCs w:val="24"/>
          <w:lang w:val="bg-BG" w:eastAsia="bg-BG"/>
        </w:rPr>
        <w:t xml:space="preserve"> (словом …………………), представляващи собствен принос на </w:t>
      </w:r>
      <w:r w:rsidRPr="00AB6CBB">
        <w:rPr>
          <w:rFonts w:ascii="Times New Roman" w:eastAsia="Times New Roman" w:hAnsi="Times New Roman" w:cs="Times New Roman"/>
          <w:b/>
          <w:caps/>
          <w:sz w:val="24"/>
          <w:szCs w:val="24"/>
          <w:lang w:val="bg-BG" w:eastAsia="bg-BG"/>
        </w:rPr>
        <w:t>бенефициента</w:t>
      </w:r>
      <w:r w:rsidR="003C093B" w:rsidRPr="00AB6CBB">
        <w:rPr>
          <w:rFonts w:ascii="Times New Roman" w:eastAsia="Times New Roman" w:hAnsi="Times New Roman" w:cs="Times New Roman"/>
          <w:b/>
          <w:sz w:val="24"/>
          <w:szCs w:val="24"/>
          <w:lang w:val="bg-BG" w:eastAsia="bg-BG"/>
        </w:rPr>
        <w:t>.</w:t>
      </w:r>
    </w:p>
    <w:p w:rsidR="00453A7D" w:rsidRPr="00AB6CBB" w:rsidRDefault="00453A7D" w:rsidP="006776B4">
      <w:pPr>
        <w:numPr>
          <w:ilvl w:val="0"/>
          <w:numId w:val="30"/>
        </w:numPr>
        <w:tabs>
          <w:tab w:val="left" w:pos="1134"/>
        </w:tabs>
        <w:spacing w:before="120" w:after="0" w:line="360" w:lineRule="auto"/>
        <w:ind w:left="1134" w:hanging="283"/>
        <w:jc w:val="both"/>
        <w:rPr>
          <w:rFonts w:ascii="Times New Roman" w:eastAsia="Times New Roman" w:hAnsi="Times New Roman" w:cs="Times New Roman"/>
          <w:sz w:val="24"/>
          <w:szCs w:val="24"/>
          <w:lang w:val="bg-BG" w:eastAsia="fr-FR"/>
        </w:rPr>
      </w:pPr>
      <w:r w:rsidRPr="00AB6CBB">
        <w:rPr>
          <w:rFonts w:ascii="Times New Roman" w:eastAsia="Times New Roman" w:hAnsi="Times New Roman" w:cs="Times New Roman"/>
          <w:sz w:val="24"/>
          <w:szCs w:val="24"/>
          <w:lang w:val="bg-BG" w:eastAsia="fr-FR"/>
        </w:rPr>
        <w:t>с основни дейности</w:t>
      </w:r>
      <w:r w:rsidR="001415A8" w:rsidRPr="00AB6CBB">
        <w:rPr>
          <w:rFonts w:ascii="Times New Roman" w:eastAsia="Times New Roman" w:hAnsi="Times New Roman" w:cs="Times New Roman"/>
          <w:sz w:val="24"/>
          <w:szCs w:val="24"/>
          <w:lang w:val="bg-BG" w:eastAsia="fr-FR"/>
        </w:rPr>
        <w:t xml:space="preserve"> съгласно раздел 7. План за изпълнение/Дейности по проекта на Формуляра за </w:t>
      </w:r>
      <w:r w:rsidR="00A9070F" w:rsidRPr="00AB6CBB">
        <w:rPr>
          <w:rFonts w:ascii="Times New Roman" w:eastAsia="Times New Roman" w:hAnsi="Times New Roman" w:cs="Times New Roman"/>
          <w:sz w:val="24"/>
          <w:szCs w:val="24"/>
          <w:lang w:val="bg-BG" w:eastAsia="fr-FR"/>
        </w:rPr>
        <w:t>проектно предложение</w:t>
      </w:r>
      <w:r w:rsidR="001415A8" w:rsidRPr="00AB6CBB">
        <w:rPr>
          <w:rFonts w:ascii="Times New Roman" w:eastAsia="Times New Roman" w:hAnsi="Times New Roman" w:cs="Times New Roman"/>
          <w:sz w:val="24"/>
          <w:szCs w:val="24"/>
          <w:lang w:val="bg-BG" w:eastAsia="fr-FR"/>
        </w:rPr>
        <w:t xml:space="preserve"> (Приложение А)</w:t>
      </w:r>
      <w:r w:rsidRPr="00AB6CBB">
        <w:rPr>
          <w:rFonts w:ascii="Times New Roman" w:eastAsia="Times New Roman" w:hAnsi="Times New Roman" w:cs="Times New Roman"/>
          <w:sz w:val="24"/>
          <w:szCs w:val="24"/>
          <w:lang w:val="bg-BG" w:eastAsia="fr-FR"/>
        </w:rPr>
        <w:t>:</w:t>
      </w:r>
    </w:p>
    <w:p w:rsidR="00453A7D" w:rsidRPr="00AB6CBB" w:rsidRDefault="00453A7D" w:rsidP="006776B4">
      <w:pPr>
        <w:numPr>
          <w:ilvl w:val="0"/>
          <w:numId w:val="30"/>
        </w:numPr>
        <w:tabs>
          <w:tab w:val="left" w:pos="1134"/>
        </w:tabs>
        <w:spacing w:before="120" w:after="0" w:line="360" w:lineRule="auto"/>
        <w:ind w:left="1134" w:hanging="283"/>
        <w:jc w:val="both"/>
        <w:rPr>
          <w:rFonts w:ascii="Times New Roman" w:eastAsia="Times New Roman" w:hAnsi="Times New Roman" w:cs="Times New Roman"/>
          <w:sz w:val="24"/>
          <w:szCs w:val="24"/>
          <w:lang w:val="bg-BG" w:eastAsia="fr-FR"/>
        </w:rPr>
      </w:pPr>
      <w:r w:rsidRPr="00AB6CBB">
        <w:rPr>
          <w:rFonts w:ascii="Times New Roman" w:eastAsia="Times New Roman" w:hAnsi="Times New Roman" w:cs="Times New Roman"/>
          <w:sz w:val="24"/>
          <w:szCs w:val="24"/>
          <w:lang w:val="bg-BG" w:eastAsia="fr-FR"/>
        </w:rPr>
        <w:t>с индикатори за изпълнение</w:t>
      </w:r>
      <w:r w:rsidR="001415A8" w:rsidRPr="00AB6CBB">
        <w:rPr>
          <w:rFonts w:ascii="Times New Roman" w:eastAsia="Times New Roman" w:hAnsi="Times New Roman" w:cs="Times New Roman"/>
          <w:sz w:val="24"/>
          <w:szCs w:val="24"/>
          <w:lang w:val="bg-BG" w:eastAsia="fr-FR"/>
        </w:rPr>
        <w:t xml:space="preserve"> съгласно раздел 8. Индикатори на Формуляра за </w:t>
      </w:r>
      <w:r w:rsidR="00A9070F" w:rsidRPr="00AB6CBB">
        <w:rPr>
          <w:rFonts w:ascii="Times New Roman" w:eastAsia="Times New Roman" w:hAnsi="Times New Roman" w:cs="Times New Roman"/>
          <w:sz w:val="24"/>
          <w:szCs w:val="24"/>
          <w:lang w:val="bg-BG" w:eastAsia="fr-FR"/>
        </w:rPr>
        <w:t>проектно предложение</w:t>
      </w:r>
      <w:r w:rsidR="001415A8" w:rsidRPr="00AB6CBB">
        <w:rPr>
          <w:rFonts w:ascii="Times New Roman" w:eastAsia="Times New Roman" w:hAnsi="Times New Roman" w:cs="Times New Roman"/>
          <w:sz w:val="24"/>
          <w:szCs w:val="24"/>
          <w:lang w:val="bg-BG" w:eastAsia="fr-FR"/>
        </w:rPr>
        <w:t xml:space="preserve"> (Приложение А)</w:t>
      </w:r>
      <w:r w:rsidRPr="00AB6CBB">
        <w:rPr>
          <w:rFonts w:ascii="Times New Roman" w:eastAsia="Times New Roman" w:hAnsi="Times New Roman" w:cs="Times New Roman"/>
          <w:sz w:val="24"/>
          <w:szCs w:val="24"/>
          <w:lang w:val="bg-BG" w:eastAsia="fr-FR"/>
        </w:rPr>
        <w:t>:</w:t>
      </w:r>
    </w:p>
    <w:p w:rsidR="002E5DA4" w:rsidRPr="000D0277" w:rsidRDefault="00307190" w:rsidP="00307190">
      <w:pPr>
        <w:numPr>
          <w:ilvl w:val="1"/>
          <w:numId w:val="21"/>
        </w:numPr>
        <w:tabs>
          <w:tab w:val="left" w:pos="0"/>
        </w:tabs>
        <w:spacing w:before="80" w:after="0" w:line="360" w:lineRule="auto"/>
        <w:ind w:left="0" w:firstLine="708"/>
        <w:jc w:val="both"/>
        <w:rPr>
          <w:rFonts w:ascii="Times New Roman" w:eastAsia="Times New Roman" w:hAnsi="Times New Roman" w:cs="Times New Roman"/>
          <w:strike/>
          <w:color w:val="000000" w:themeColor="text1"/>
          <w:sz w:val="24"/>
          <w:szCs w:val="24"/>
          <w:lang w:val="bg-BG" w:eastAsia="bg-BG"/>
        </w:rPr>
      </w:pPr>
      <w:r w:rsidRPr="000D0277">
        <w:rPr>
          <w:rFonts w:ascii="Times New Roman" w:eastAsia="Times New Roman" w:hAnsi="Times New Roman" w:cs="Times New Roman"/>
          <w:strike/>
          <w:color w:val="000000" w:themeColor="text1"/>
          <w:sz w:val="24"/>
          <w:szCs w:val="24"/>
          <w:lang w:val="bg-BG" w:eastAsia="bg-BG"/>
        </w:rPr>
        <w:t xml:space="preserve">Сумата от </w:t>
      </w:r>
      <w:r w:rsidRPr="000D0277">
        <w:rPr>
          <w:rFonts w:ascii="Times New Roman" w:eastAsia="Times New Roman" w:hAnsi="Times New Roman" w:cs="Times New Roman"/>
          <w:b/>
          <w:strike/>
          <w:color w:val="000000" w:themeColor="text1"/>
          <w:sz w:val="24"/>
          <w:szCs w:val="24"/>
          <w:lang w:val="bg-BG" w:eastAsia="bg-BG"/>
        </w:rPr>
        <w:t>…….</w:t>
      </w:r>
      <w:r w:rsidR="0032181F" w:rsidRPr="000D0277">
        <w:rPr>
          <w:rFonts w:ascii="Times New Roman" w:eastAsia="Times New Roman" w:hAnsi="Times New Roman" w:cs="Times New Roman"/>
          <w:b/>
          <w:strike/>
          <w:color w:val="000000" w:themeColor="text1"/>
          <w:sz w:val="24"/>
          <w:szCs w:val="24"/>
          <w:lang w:val="bg-BG" w:eastAsia="bg-BG"/>
        </w:rPr>
        <w:t xml:space="preserve"> лева</w:t>
      </w:r>
      <w:r w:rsidRPr="000D0277">
        <w:rPr>
          <w:rFonts w:ascii="Times New Roman" w:eastAsia="Times New Roman" w:hAnsi="Times New Roman" w:cs="Times New Roman"/>
          <w:b/>
          <w:strike/>
          <w:color w:val="000000" w:themeColor="text1"/>
          <w:sz w:val="24"/>
          <w:szCs w:val="24"/>
          <w:lang w:val="bg-BG" w:eastAsia="bg-BG"/>
        </w:rPr>
        <w:t xml:space="preserve"> (словом</w:t>
      </w:r>
      <w:r w:rsidR="00106B3F" w:rsidRPr="000D0277">
        <w:rPr>
          <w:rFonts w:ascii="Times New Roman" w:eastAsia="Times New Roman" w:hAnsi="Times New Roman" w:cs="Times New Roman"/>
          <w:b/>
          <w:strike/>
          <w:color w:val="000000" w:themeColor="text1"/>
          <w:sz w:val="24"/>
          <w:szCs w:val="24"/>
          <w:lang w:val="bg-BG" w:eastAsia="bg-BG"/>
        </w:rPr>
        <w:t>……..</w:t>
      </w:r>
      <w:r w:rsidRPr="000D0277">
        <w:rPr>
          <w:rFonts w:ascii="Times New Roman" w:eastAsia="Times New Roman" w:hAnsi="Times New Roman" w:cs="Times New Roman"/>
          <w:b/>
          <w:strike/>
          <w:color w:val="000000" w:themeColor="text1"/>
          <w:sz w:val="24"/>
          <w:szCs w:val="24"/>
          <w:lang w:val="bg-BG" w:eastAsia="bg-BG"/>
        </w:rPr>
        <w:t>)</w:t>
      </w:r>
      <w:r w:rsidRPr="000D0277">
        <w:rPr>
          <w:rFonts w:ascii="Times New Roman" w:eastAsia="Times New Roman" w:hAnsi="Times New Roman" w:cs="Times New Roman"/>
          <w:strike/>
          <w:color w:val="000000" w:themeColor="text1"/>
          <w:sz w:val="24"/>
          <w:szCs w:val="24"/>
          <w:lang w:val="bg-BG" w:eastAsia="bg-BG"/>
        </w:rPr>
        <w:t xml:space="preserve">, включена в общата стойност на безвъзмездната финансова помощ (100%) по т. 2.1 </w:t>
      </w:r>
      <w:r w:rsidRPr="000D0277">
        <w:rPr>
          <w:rFonts w:ascii="Times New Roman" w:eastAsia="Times New Roman" w:hAnsi="Times New Roman" w:cs="Times New Roman"/>
          <w:b/>
          <w:strike/>
          <w:color w:val="000000" w:themeColor="text1"/>
          <w:sz w:val="24"/>
          <w:szCs w:val="24"/>
          <w:lang w:val="bg-BG" w:eastAsia="bg-BG"/>
        </w:rPr>
        <w:t xml:space="preserve">представлява </w:t>
      </w:r>
      <w:r w:rsidR="00ED3E70" w:rsidRPr="000D0277">
        <w:rPr>
          <w:rFonts w:ascii="Times New Roman" w:eastAsia="Times New Roman" w:hAnsi="Times New Roman" w:cs="Times New Roman"/>
          <w:b/>
          <w:strike/>
          <w:color w:val="000000" w:themeColor="text1"/>
          <w:sz w:val="24"/>
          <w:szCs w:val="24"/>
          <w:lang w:val="bg-BG" w:eastAsia="bg-BG"/>
        </w:rPr>
        <w:t>държавна/</w:t>
      </w:r>
      <w:r w:rsidRPr="000D0277">
        <w:rPr>
          <w:rFonts w:ascii="Times New Roman" w:eastAsia="Times New Roman" w:hAnsi="Times New Roman" w:cs="Times New Roman"/>
          <w:b/>
          <w:strike/>
          <w:color w:val="000000" w:themeColor="text1"/>
          <w:sz w:val="24"/>
          <w:szCs w:val="24"/>
          <w:lang w:val="bg-BG" w:eastAsia="bg-BG"/>
        </w:rPr>
        <w:t>минимална помощ</w:t>
      </w:r>
      <w:r w:rsidRPr="000D0277">
        <w:rPr>
          <w:rFonts w:ascii="Times New Roman" w:eastAsia="Times New Roman" w:hAnsi="Times New Roman" w:cs="Times New Roman"/>
          <w:strike/>
          <w:color w:val="000000" w:themeColor="text1"/>
          <w:sz w:val="24"/>
          <w:szCs w:val="24"/>
          <w:lang w:val="bg-BG" w:eastAsia="bg-BG"/>
        </w:rPr>
        <w:t xml:space="preserve"> за ………. в съответствие с</w:t>
      </w:r>
      <w:r w:rsidR="00C14AB9" w:rsidRPr="000D0277">
        <w:rPr>
          <w:rFonts w:ascii="Times New Roman" w:eastAsia="Times New Roman" w:hAnsi="Times New Roman" w:cs="Times New Roman"/>
          <w:strike/>
          <w:color w:val="000000" w:themeColor="text1"/>
          <w:sz w:val="24"/>
          <w:szCs w:val="24"/>
          <w:lang w:val="bg-BG" w:eastAsia="bg-BG"/>
        </w:rPr>
        <w:t xml:space="preserve"> ……………………..</w:t>
      </w:r>
      <w:r w:rsidRPr="000D0277">
        <w:rPr>
          <w:rFonts w:ascii="Times New Roman" w:eastAsia="Times New Roman" w:hAnsi="Times New Roman" w:cs="Times New Roman"/>
          <w:strike/>
          <w:color w:val="000000" w:themeColor="text1"/>
          <w:sz w:val="24"/>
          <w:szCs w:val="24"/>
          <w:lang w:val="bg-BG" w:eastAsia="bg-BG"/>
        </w:rPr>
        <w:t xml:space="preserve"> </w:t>
      </w:r>
      <w:r w:rsidRPr="000D0277">
        <w:rPr>
          <w:rFonts w:ascii="Times New Roman" w:eastAsia="Times New Roman" w:hAnsi="Times New Roman" w:cs="Times New Roman"/>
          <w:b/>
          <w:strike/>
          <w:color w:val="000000" w:themeColor="text1"/>
          <w:sz w:val="24"/>
          <w:szCs w:val="24"/>
          <w:lang w:val="bg-BG" w:eastAsia="bg-BG"/>
        </w:rPr>
        <w:t>Администратор на посочената помощ е ………</w:t>
      </w:r>
      <w:r w:rsidR="00890452" w:rsidRPr="000D0277">
        <w:rPr>
          <w:rFonts w:ascii="Times New Roman" w:eastAsia="Times New Roman" w:hAnsi="Times New Roman" w:cs="Times New Roman"/>
          <w:b/>
          <w:strike/>
          <w:color w:val="000000" w:themeColor="text1"/>
          <w:sz w:val="24"/>
          <w:szCs w:val="24"/>
          <w:lang w:val="bg-BG" w:eastAsia="bg-BG"/>
        </w:rPr>
        <w:t>.</w:t>
      </w:r>
    </w:p>
    <w:p w:rsidR="002E5DA4" w:rsidRPr="00AB6CBB" w:rsidRDefault="002E5DA4" w:rsidP="00360437">
      <w:pPr>
        <w:numPr>
          <w:ilvl w:val="1"/>
          <w:numId w:val="21"/>
        </w:numPr>
        <w:tabs>
          <w:tab w:val="left" w:pos="993"/>
        </w:tabs>
        <w:spacing w:before="80" w:after="0" w:line="360" w:lineRule="auto"/>
        <w:ind w:left="0" w:firstLine="426"/>
        <w:jc w:val="both"/>
        <w:rPr>
          <w:rFonts w:ascii="Times New Roman" w:eastAsia="Times New Roman" w:hAnsi="Times New Roman" w:cs="Times New Roman"/>
          <w:color w:val="000000" w:themeColor="text1"/>
          <w:sz w:val="24"/>
          <w:szCs w:val="24"/>
          <w:lang w:val="bg-BG" w:eastAsia="bg-BG"/>
        </w:rPr>
      </w:pPr>
      <w:r w:rsidRPr="00AB6CBB">
        <w:rPr>
          <w:rFonts w:ascii="Times New Roman" w:eastAsia="Times New Roman" w:hAnsi="Times New Roman" w:cs="Times New Roman"/>
          <w:color w:val="000000" w:themeColor="text1"/>
          <w:sz w:val="24"/>
          <w:szCs w:val="24"/>
          <w:lang w:val="bg-BG" w:eastAsia="bg-BG"/>
        </w:rPr>
        <w:t>Настоящият Договор се сключва между страните с цел</w:t>
      </w:r>
      <w:r w:rsidR="00CE27E7" w:rsidRPr="00AB6CBB">
        <w:rPr>
          <w:rFonts w:ascii="Times New Roman" w:eastAsia="Times New Roman" w:hAnsi="Times New Roman" w:cs="Times New Roman"/>
          <w:color w:val="000000" w:themeColor="text1"/>
          <w:sz w:val="24"/>
          <w:szCs w:val="24"/>
          <w:lang w:val="bg-BG" w:eastAsia="bg-BG"/>
        </w:rPr>
        <w:t xml:space="preserve"> предоставяне на </w:t>
      </w:r>
      <w:r w:rsidR="00EA2B74" w:rsidRPr="00AB6CBB">
        <w:rPr>
          <w:rFonts w:ascii="Times New Roman" w:eastAsia="Times New Roman" w:hAnsi="Times New Roman" w:cs="Times New Roman"/>
          <w:color w:val="000000" w:themeColor="text1"/>
          <w:sz w:val="24"/>
          <w:szCs w:val="24"/>
          <w:lang w:val="bg-BG" w:eastAsia="bg-BG"/>
        </w:rPr>
        <w:t>безвъзмездна финансова помощ</w:t>
      </w:r>
      <w:r w:rsidR="00CE27E7" w:rsidRPr="00AB6CBB">
        <w:rPr>
          <w:rFonts w:ascii="Times New Roman" w:eastAsia="Times New Roman" w:hAnsi="Times New Roman" w:cs="Times New Roman"/>
          <w:color w:val="000000" w:themeColor="text1"/>
          <w:sz w:val="24"/>
          <w:szCs w:val="24"/>
          <w:lang w:val="bg-BG" w:eastAsia="bg-BG"/>
        </w:rPr>
        <w:t xml:space="preserve"> за</w:t>
      </w:r>
      <w:r w:rsidRPr="00AB6CBB">
        <w:rPr>
          <w:rFonts w:ascii="Times New Roman" w:eastAsia="Times New Roman" w:hAnsi="Times New Roman" w:cs="Times New Roman"/>
          <w:color w:val="000000" w:themeColor="text1"/>
          <w:sz w:val="24"/>
          <w:szCs w:val="24"/>
          <w:lang w:val="bg-BG" w:eastAsia="bg-BG"/>
        </w:rPr>
        <w:t xml:space="preserve"> изпълнението на проектно предложение</w:t>
      </w:r>
      <w:r w:rsidR="004A6DD8" w:rsidRPr="00AB6CBB">
        <w:rPr>
          <w:rFonts w:ascii="Times New Roman" w:eastAsia="Times New Roman" w:hAnsi="Times New Roman" w:cs="Times New Roman"/>
          <w:color w:val="000000" w:themeColor="text1"/>
          <w:sz w:val="24"/>
          <w:szCs w:val="24"/>
          <w:lang w:val="bg-BG" w:eastAsia="bg-BG"/>
        </w:rPr>
        <w:t xml:space="preserve"> </w:t>
      </w:r>
      <w:r w:rsidR="00EC7A75" w:rsidRPr="00AB6CBB">
        <w:rPr>
          <w:rFonts w:ascii="Times New Roman" w:eastAsia="Times New Roman" w:hAnsi="Times New Roman" w:cs="Times New Roman"/>
          <w:color w:val="000000" w:themeColor="text1"/>
          <w:sz w:val="24"/>
          <w:szCs w:val="24"/>
          <w:lang w:val="bg-BG" w:eastAsia="bg-BG"/>
        </w:rPr>
        <w:t xml:space="preserve"> </w:t>
      </w:r>
      <w:r w:rsidR="004A6DD8" w:rsidRPr="00AB6CBB">
        <w:rPr>
          <w:rFonts w:ascii="Times New Roman" w:eastAsia="Times New Roman" w:hAnsi="Times New Roman" w:cs="Times New Roman"/>
          <w:color w:val="000000" w:themeColor="text1"/>
          <w:sz w:val="24"/>
          <w:szCs w:val="24"/>
          <w:lang w:val="bg-BG" w:eastAsia="bg-BG"/>
        </w:rPr>
        <w:t>(Приложение А)</w:t>
      </w:r>
      <w:r w:rsidRPr="00AB6CBB">
        <w:rPr>
          <w:rFonts w:ascii="Times New Roman" w:eastAsia="Times New Roman" w:hAnsi="Times New Roman" w:cs="Times New Roman"/>
          <w:color w:val="000000" w:themeColor="text1"/>
          <w:sz w:val="24"/>
          <w:szCs w:val="24"/>
          <w:lang w:val="bg-BG" w:eastAsia="bg-BG"/>
        </w:rPr>
        <w:t xml:space="preserve"> </w:t>
      </w:r>
      <w:r w:rsidR="00EC7A75" w:rsidRPr="00AB6CBB">
        <w:rPr>
          <w:rFonts w:ascii="Times New Roman" w:eastAsia="Times New Roman" w:hAnsi="Times New Roman" w:cs="Times New Roman"/>
          <w:color w:val="000000" w:themeColor="text1"/>
          <w:sz w:val="24"/>
          <w:szCs w:val="24"/>
          <w:lang w:val="bg-BG" w:eastAsia="bg-BG"/>
        </w:rPr>
        <w:t xml:space="preserve">на </w:t>
      </w:r>
      <w:r w:rsidRPr="00AB6CBB">
        <w:rPr>
          <w:rFonts w:ascii="Times New Roman" w:eastAsia="Times New Roman" w:hAnsi="Times New Roman" w:cs="Times New Roman"/>
          <w:caps/>
          <w:color w:val="000000" w:themeColor="text1"/>
          <w:sz w:val="24"/>
          <w:szCs w:val="24"/>
          <w:lang w:val="bg-BG" w:eastAsia="bg-BG"/>
        </w:rPr>
        <w:t>Бенефициента</w:t>
      </w:r>
      <w:r w:rsidRPr="00AB6CBB">
        <w:rPr>
          <w:rFonts w:ascii="Times New Roman" w:eastAsia="Times New Roman" w:hAnsi="Times New Roman" w:cs="Times New Roman"/>
          <w:color w:val="000000" w:themeColor="text1"/>
          <w:sz w:val="24"/>
          <w:szCs w:val="24"/>
          <w:lang w:val="bg-BG" w:eastAsia="bg-BG"/>
        </w:rPr>
        <w:t>, съгласно Решение №</w:t>
      </w:r>
      <w:r w:rsidR="00360437" w:rsidRPr="00AB6CBB">
        <w:rPr>
          <w:rFonts w:ascii="Times New Roman" w:eastAsia="Times New Roman" w:hAnsi="Times New Roman" w:cs="Times New Roman"/>
          <w:color w:val="000000" w:themeColor="text1"/>
          <w:sz w:val="24"/>
          <w:szCs w:val="24"/>
          <w:lang w:val="bg-BG" w:eastAsia="bg-BG"/>
        </w:rPr>
        <w:t>…………</w:t>
      </w:r>
      <w:r w:rsidRPr="00AB6CBB">
        <w:rPr>
          <w:rFonts w:ascii="Times New Roman" w:eastAsia="Times New Roman" w:hAnsi="Times New Roman" w:cs="Times New Roman"/>
          <w:color w:val="000000" w:themeColor="text1"/>
          <w:sz w:val="24"/>
          <w:szCs w:val="24"/>
          <w:lang w:val="bg-BG" w:eastAsia="bg-BG"/>
        </w:rPr>
        <w:t xml:space="preserve"> на Ръководителя на УО на ОПРР</w:t>
      </w:r>
      <w:r w:rsidR="00EC7A75" w:rsidRPr="00AB6CBB">
        <w:rPr>
          <w:rFonts w:ascii="Times New Roman" w:eastAsia="Times New Roman" w:hAnsi="Times New Roman" w:cs="Times New Roman"/>
          <w:color w:val="000000" w:themeColor="text1"/>
          <w:sz w:val="24"/>
          <w:szCs w:val="24"/>
          <w:lang w:val="bg-BG" w:eastAsia="bg-BG"/>
        </w:rPr>
        <w:t>.</w:t>
      </w:r>
    </w:p>
    <w:p w:rsidR="002E5DA4" w:rsidRPr="00AB6CBB" w:rsidRDefault="002E5DA4" w:rsidP="00360437">
      <w:pPr>
        <w:numPr>
          <w:ilvl w:val="1"/>
          <w:numId w:val="21"/>
        </w:numPr>
        <w:tabs>
          <w:tab w:val="left" w:pos="993"/>
        </w:tabs>
        <w:spacing w:before="80" w:after="0" w:line="360" w:lineRule="auto"/>
        <w:ind w:left="0" w:firstLine="426"/>
        <w:jc w:val="both"/>
        <w:rPr>
          <w:rFonts w:ascii="Times New Roman" w:eastAsia="Times New Roman" w:hAnsi="Times New Roman" w:cs="Times New Roman"/>
          <w:color w:val="000000" w:themeColor="text1"/>
          <w:sz w:val="24"/>
          <w:szCs w:val="24"/>
          <w:lang w:val="bg-BG" w:eastAsia="bg-BG"/>
        </w:rPr>
      </w:pPr>
      <w:r w:rsidRPr="00AB6CBB">
        <w:rPr>
          <w:rFonts w:ascii="Times New Roman" w:eastAsia="Times New Roman" w:hAnsi="Times New Roman" w:cs="Times New Roman"/>
          <w:color w:val="000000" w:themeColor="text1"/>
          <w:sz w:val="24"/>
          <w:szCs w:val="24"/>
          <w:lang w:val="bg-BG" w:eastAsia="bg-BG"/>
        </w:rPr>
        <w:lastRenderedPageBreak/>
        <w:t xml:space="preserve">С настоящия договор </w:t>
      </w:r>
      <w:r w:rsidR="00073F35" w:rsidRPr="00AB6CBB">
        <w:rPr>
          <w:rFonts w:ascii="Times New Roman" w:eastAsia="Times New Roman" w:hAnsi="Times New Roman" w:cs="Times New Roman"/>
          <w:caps/>
          <w:color w:val="000000" w:themeColor="text1"/>
          <w:sz w:val="24"/>
          <w:szCs w:val="24"/>
          <w:lang w:val="bg-BG" w:eastAsia="bg-BG"/>
        </w:rPr>
        <w:t>Управляващият орган</w:t>
      </w:r>
      <w:r w:rsidRPr="00AB6CBB">
        <w:rPr>
          <w:rFonts w:ascii="Times New Roman" w:eastAsia="Times New Roman" w:hAnsi="Times New Roman" w:cs="Times New Roman"/>
          <w:color w:val="000000" w:themeColor="text1"/>
          <w:sz w:val="24"/>
          <w:szCs w:val="24"/>
          <w:lang w:val="bg-BG" w:eastAsia="bg-BG"/>
        </w:rPr>
        <w:t xml:space="preserve"> предоставя на </w:t>
      </w:r>
      <w:r w:rsidRPr="00AB6CBB">
        <w:rPr>
          <w:rFonts w:ascii="Times New Roman" w:eastAsia="Times New Roman" w:hAnsi="Times New Roman" w:cs="Times New Roman"/>
          <w:caps/>
          <w:color w:val="000000" w:themeColor="text1"/>
          <w:sz w:val="24"/>
          <w:szCs w:val="24"/>
          <w:lang w:val="bg-BG" w:eastAsia="bg-BG"/>
        </w:rPr>
        <w:t>Бенефициента</w:t>
      </w:r>
      <w:r w:rsidRPr="00AB6CBB">
        <w:rPr>
          <w:rFonts w:ascii="Times New Roman" w:eastAsia="Times New Roman" w:hAnsi="Times New Roman" w:cs="Times New Roman"/>
          <w:color w:val="000000" w:themeColor="text1"/>
          <w:sz w:val="24"/>
          <w:szCs w:val="24"/>
          <w:lang w:val="bg-BG" w:eastAsia="bg-BG"/>
        </w:rPr>
        <w:t xml:space="preserve"> безвъзмездна финансова помощ за изпълнение на проекта при условията и сроковете, подробно описани по-долу.</w:t>
      </w:r>
    </w:p>
    <w:p w:rsidR="002E5DA4" w:rsidRPr="00AB6CBB" w:rsidRDefault="002E5DA4" w:rsidP="00360437">
      <w:pPr>
        <w:numPr>
          <w:ilvl w:val="1"/>
          <w:numId w:val="21"/>
        </w:numPr>
        <w:tabs>
          <w:tab w:val="left" w:pos="993"/>
        </w:tabs>
        <w:spacing w:before="80" w:after="0" w:line="360" w:lineRule="auto"/>
        <w:ind w:left="0" w:firstLine="426"/>
        <w:jc w:val="both"/>
        <w:rPr>
          <w:rFonts w:ascii="Times New Roman" w:eastAsia="Times New Roman" w:hAnsi="Times New Roman" w:cs="Times New Roman"/>
          <w:color w:val="000000" w:themeColor="text1"/>
          <w:sz w:val="24"/>
          <w:szCs w:val="24"/>
          <w:lang w:val="bg-BG" w:eastAsia="bg-BG"/>
        </w:rPr>
      </w:pPr>
      <w:r w:rsidRPr="00AB6CBB">
        <w:rPr>
          <w:rFonts w:ascii="Times New Roman" w:eastAsia="Times New Roman" w:hAnsi="Times New Roman" w:cs="Times New Roman"/>
          <w:color w:val="000000" w:themeColor="text1"/>
          <w:sz w:val="24"/>
          <w:szCs w:val="24"/>
          <w:lang w:val="bg-BG" w:eastAsia="bg-BG"/>
        </w:rPr>
        <w:t>С подписването на Договора Бенефициентът декларира, че е запознат със съдържанието на Договора и всички негови Приложения, представляващи неразделна негова част, описани в Раздел VІІ</w:t>
      </w:r>
      <w:r w:rsidR="00376BAD" w:rsidRPr="00AB6CBB">
        <w:rPr>
          <w:rFonts w:ascii="Times New Roman" w:eastAsia="Times New Roman" w:hAnsi="Times New Roman" w:cs="Times New Roman"/>
          <w:color w:val="000000" w:themeColor="text1"/>
          <w:sz w:val="24"/>
          <w:szCs w:val="24"/>
          <w:lang w:val="bg-BG" w:eastAsia="bg-BG"/>
        </w:rPr>
        <w:t>І</w:t>
      </w:r>
      <w:r w:rsidRPr="00AB6CBB">
        <w:rPr>
          <w:rFonts w:ascii="Times New Roman" w:eastAsia="Times New Roman" w:hAnsi="Times New Roman" w:cs="Times New Roman"/>
          <w:color w:val="000000" w:themeColor="text1"/>
          <w:sz w:val="24"/>
          <w:szCs w:val="24"/>
          <w:lang w:val="bg-BG" w:eastAsia="bg-BG"/>
        </w:rPr>
        <w:t>, изразява съгласие с тях и се задължава да изпълнява всички произтичащи от тях задължения.</w:t>
      </w:r>
    </w:p>
    <w:p w:rsidR="002E5DA4" w:rsidRPr="00AB6CBB" w:rsidRDefault="002E5DA4" w:rsidP="00360437">
      <w:pPr>
        <w:numPr>
          <w:ilvl w:val="1"/>
          <w:numId w:val="21"/>
        </w:numPr>
        <w:tabs>
          <w:tab w:val="left" w:pos="993"/>
        </w:tabs>
        <w:spacing w:before="80" w:after="0" w:line="360" w:lineRule="auto"/>
        <w:ind w:left="0" w:firstLine="426"/>
        <w:jc w:val="both"/>
        <w:rPr>
          <w:rFonts w:ascii="Times New Roman" w:eastAsia="Times New Roman" w:hAnsi="Times New Roman" w:cs="Times New Roman"/>
          <w:color w:val="000000" w:themeColor="text1"/>
          <w:sz w:val="24"/>
          <w:szCs w:val="24"/>
          <w:lang w:val="bg-BG" w:eastAsia="bg-BG"/>
        </w:rPr>
      </w:pPr>
      <w:r w:rsidRPr="00AB6CBB">
        <w:rPr>
          <w:rFonts w:ascii="Times New Roman" w:eastAsia="Times New Roman" w:hAnsi="Times New Roman" w:cs="Times New Roman"/>
          <w:color w:val="000000" w:themeColor="text1"/>
          <w:sz w:val="24"/>
          <w:szCs w:val="24"/>
          <w:lang w:val="bg-BG" w:eastAsia="bg-BG"/>
        </w:rPr>
        <w:t xml:space="preserve">Бенефициентът се задължава да изпълни дейностите точно, пълно, качествено, в срок и на своя собствена отговорност в съответствие с одобреното проектно предложение и приложенията към него, при спазване на </w:t>
      </w:r>
      <w:r w:rsidR="007D009B" w:rsidRPr="00AB6CBB">
        <w:rPr>
          <w:rFonts w:ascii="Times New Roman" w:eastAsia="Times New Roman" w:hAnsi="Times New Roman" w:cs="Times New Roman"/>
          <w:color w:val="000000" w:themeColor="text1"/>
          <w:sz w:val="24"/>
          <w:szCs w:val="24"/>
          <w:lang w:val="bg-BG" w:eastAsia="bg-BG"/>
        </w:rPr>
        <w:t>приложимото право на Съюз</w:t>
      </w:r>
      <w:r w:rsidR="00EA2B74" w:rsidRPr="00AB6CBB">
        <w:rPr>
          <w:rFonts w:ascii="Times New Roman" w:eastAsia="Times New Roman" w:hAnsi="Times New Roman" w:cs="Times New Roman"/>
          <w:color w:val="000000" w:themeColor="text1"/>
          <w:sz w:val="24"/>
          <w:szCs w:val="24"/>
          <w:lang w:val="bg-BG" w:eastAsia="bg-BG"/>
        </w:rPr>
        <w:t>а</w:t>
      </w:r>
      <w:r w:rsidRPr="00AB6CBB">
        <w:rPr>
          <w:rFonts w:ascii="Times New Roman" w:eastAsia="Times New Roman" w:hAnsi="Times New Roman" w:cs="Times New Roman"/>
          <w:color w:val="000000" w:themeColor="text1"/>
          <w:sz w:val="24"/>
          <w:szCs w:val="24"/>
          <w:lang w:val="bg-BG" w:eastAsia="bg-BG"/>
        </w:rPr>
        <w:t xml:space="preserve">  и българско</w:t>
      </w:r>
      <w:r w:rsidR="00EA2B74" w:rsidRPr="00AB6CBB">
        <w:rPr>
          <w:rFonts w:ascii="Times New Roman" w:eastAsia="Times New Roman" w:hAnsi="Times New Roman" w:cs="Times New Roman"/>
          <w:color w:val="000000" w:themeColor="text1"/>
          <w:sz w:val="24"/>
          <w:szCs w:val="24"/>
          <w:lang w:val="bg-BG" w:eastAsia="bg-BG"/>
        </w:rPr>
        <w:t>то</w:t>
      </w:r>
      <w:r w:rsidRPr="00AB6CBB">
        <w:rPr>
          <w:rFonts w:ascii="Times New Roman" w:eastAsia="Times New Roman" w:hAnsi="Times New Roman" w:cs="Times New Roman"/>
          <w:color w:val="000000" w:themeColor="text1"/>
          <w:sz w:val="24"/>
          <w:szCs w:val="24"/>
          <w:lang w:val="bg-BG" w:eastAsia="bg-BG"/>
        </w:rPr>
        <w:t xml:space="preserve"> законодателство.</w:t>
      </w:r>
    </w:p>
    <w:p w:rsidR="00B25E93" w:rsidRPr="00AB6CBB" w:rsidRDefault="002E5DA4" w:rsidP="00B25E93">
      <w:pPr>
        <w:tabs>
          <w:tab w:val="left" w:pos="1134"/>
        </w:tabs>
        <w:spacing w:before="120" w:after="120" w:line="360" w:lineRule="auto"/>
        <w:jc w:val="center"/>
        <w:rPr>
          <w:rFonts w:ascii="Times New Roman" w:eastAsia="Times New Roman" w:hAnsi="Times New Roman" w:cs="Times New Roman"/>
          <w:color w:val="000000" w:themeColor="text1"/>
          <w:sz w:val="24"/>
          <w:szCs w:val="24"/>
          <w:lang w:val="bg-BG" w:eastAsia="bg-BG"/>
        </w:rPr>
      </w:pPr>
      <w:r w:rsidRPr="00AB6CBB">
        <w:rPr>
          <w:rFonts w:ascii="Times New Roman" w:eastAsia="Times New Roman" w:hAnsi="Times New Roman" w:cs="Times New Roman"/>
          <w:b/>
          <w:color w:val="000000" w:themeColor="text1"/>
          <w:sz w:val="24"/>
          <w:szCs w:val="24"/>
          <w:lang w:val="bg-BG" w:eastAsia="bg-BG"/>
        </w:rPr>
        <w:t>Раздел ІІ. СРОКОВЕ</w:t>
      </w:r>
    </w:p>
    <w:p w:rsidR="002E5DA4" w:rsidRPr="00AB6CBB" w:rsidRDefault="00453A7D" w:rsidP="00360437">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AB6CBB">
        <w:rPr>
          <w:rFonts w:ascii="Times New Roman" w:eastAsia="Times New Roman" w:hAnsi="Times New Roman" w:cs="Times New Roman"/>
          <w:sz w:val="24"/>
          <w:szCs w:val="24"/>
          <w:lang w:val="bg-BG" w:eastAsia="bg-BG"/>
        </w:rPr>
        <w:t>Н</w:t>
      </w:r>
      <w:r w:rsidR="002E5DA4" w:rsidRPr="00AB6CBB">
        <w:rPr>
          <w:rFonts w:ascii="Times New Roman" w:eastAsia="Times New Roman" w:hAnsi="Times New Roman" w:cs="Times New Roman"/>
          <w:sz w:val="24"/>
          <w:szCs w:val="24"/>
          <w:lang w:val="bg-BG" w:eastAsia="bg-BG"/>
        </w:rPr>
        <w:t>астоящият</w:t>
      </w:r>
      <w:r w:rsidR="002E5DA4" w:rsidRPr="00AB6CBB">
        <w:rPr>
          <w:rFonts w:ascii="Times New Roman" w:eastAsia="Times New Roman" w:hAnsi="Times New Roman" w:cs="Times New Roman"/>
          <w:color w:val="000000" w:themeColor="text1"/>
          <w:sz w:val="24"/>
          <w:szCs w:val="24"/>
          <w:lang w:val="bg-BG" w:eastAsia="bg-BG"/>
        </w:rPr>
        <w:t xml:space="preserve"> Договор влиза в сила от датата на подписването му</w:t>
      </w:r>
      <w:r w:rsidR="00E929E3" w:rsidRPr="00AB6CBB">
        <w:rPr>
          <w:rFonts w:ascii="Times New Roman" w:eastAsia="Times New Roman" w:hAnsi="Times New Roman" w:cs="Times New Roman"/>
          <w:color w:val="000000" w:themeColor="text1"/>
          <w:sz w:val="24"/>
          <w:szCs w:val="24"/>
          <w:lang w:val="bg-BG" w:eastAsia="bg-BG"/>
        </w:rPr>
        <w:t xml:space="preserve"> от двете страни</w:t>
      </w:r>
      <w:r w:rsidR="002E5DA4" w:rsidRPr="00AB6CBB">
        <w:rPr>
          <w:rFonts w:ascii="Times New Roman" w:eastAsia="Times New Roman" w:hAnsi="Times New Roman" w:cs="Times New Roman"/>
          <w:color w:val="000000" w:themeColor="text1"/>
          <w:sz w:val="24"/>
          <w:szCs w:val="24"/>
          <w:lang w:val="bg-BG" w:eastAsia="bg-BG"/>
        </w:rPr>
        <w:t>.</w:t>
      </w:r>
    </w:p>
    <w:p w:rsidR="002E5DA4" w:rsidRPr="00AB6CBB" w:rsidRDefault="00A12400" w:rsidP="00360437">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AB6CBB">
        <w:rPr>
          <w:rFonts w:ascii="Times New Roman" w:eastAsia="Times New Roman" w:hAnsi="Times New Roman" w:cs="Times New Roman"/>
          <w:b/>
          <w:color w:val="000000" w:themeColor="text1"/>
          <w:sz w:val="24"/>
          <w:szCs w:val="24"/>
          <w:lang w:val="bg-BG" w:eastAsia="bg-BG"/>
        </w:rPr>
        <w:t>(1)</w:t>
      </w:r>
      <w:r w:rsidR="002E5DA4" w:rsidRPr="00AB6CBB">
        <w:rPr>
          <w:rFonts w:ascii="Times New Roman" w:eastAsia="Times New Roman" w:hAnsi="Times New Roman" w:cs="Times New Roman"/>
          <w:color w:val="000000" w:themeColor="text1"/>
          <w:sz w:val="24"/>
          <w:szCs w:val="24"/>
          <w:lang w:val="bg-BG" w:eastAsia="bg-BG"/>
        </w:rPr>
        <w:t xml:space="preserve"> Срокът за изпълнение на Договора е </w:t>
      </w:r>
      <w:r w:rsidR="0061353D" w:rsidRPr="00AB6CBB">
        <w:rPr>
          <w:rFonts w:ascii="Times New Roman" w:eastAsia="Times New Roman" w:hAnsi="Times New Roman" w:cs="Times New Roman"/>
          <w:color w:val="000000" w:themeColor="text1"/>
          <w:sz w:val="24"/>
          <w:szCs w:val="24"/>
          <w:lang w:val="bg-BG" w:eastAsia="bg-BG"/>
        </w:rPr>
        <w:t xml:space="preserve"> </w:t>
      </w:r>
      <w:r w:rsidR="002E5DA4" w:rsidRPr="00AB6CBB">
        <w:rPr>
          <w:rFonts w:ascii="Times New Roman" w:eastAsia="Times New Roman" w:hAnsi="Times New Roman" w:cs="Times New Roman"/>
          <w:color w:val="000000" w:themeColor="text1"/>
          <w:sz w:val="24"/>
          <w:szCs w:val="24"/>
          <w:lang w:val="bg-BG" w:eastAsia="bg-BG"/>
        </w:rPr>
        <w:t>(</w:t>
      </w:r>
      <w:r w:rsidR="00FA19D9" w:rsidRPr="00AB6CBB">
        <w:rPr>
          <w:rFonts w:ascii="Times New Roman" w:eastAsia="Times New Roman" w:hAnsi="Times New Roman" w:cs="Times New Roman"/>
          <w:color w:val="000000" w:themeColor="text1"/>
          <w:sz w:val="24"/>
          <w:szCs w:val="24"/>
          <w:lang w:val="bg-BG" w:eastAsia="bg-BG"/>
        </w:rPr>
        <w:t>……..</w:t>
      </w:r>
      <w:r w:rsidR="002E5DA4" w:rsidRPr="00AB6CBB">
        <w:rPr>
          <w:rFonts w:ascii="Times New Roman" w:eastAsia="Times New Roman" w:hAnsi="Times New Roman" w:cs="Times New Roman"/>
          <w:color w:val="000000" w:themeColor="text1"/>
          <w:sz w:val="24"/>
          <w:szCs w:val="24"/>
          <w:lang w:val="bg-BG" w:eastAsia="bg-BG"/>
        </w:rPr>
        <w:t>) месеца</w:t>
      </w:r>
      <w:r w:rsidR="002E5DA4" w:rsidRPr="00AB6CBB">
        <w:rPr>
          <w:rFonts w:ascii="Times New Roman" w:eastAsia="Times New Roman" w:hAnsi="Times New Roman" w:cs="Times New Roman"/>
          <w:b/>
          <w:i/>
          <w:color w:val="000000" w:themeColor="text1"/>
          <w:sz w:val="24"/>
          <w:szCs w:val="24"/>
          <w:lang w:val="bg-BG" w:eastAsia="bg-BG"/>
        </w:rPr>
        <w:t>,</w:t>
      </w:r>
      <w:r w:rsidR="002E5DA4" w:rsidRPr="00AB6CBB">
        <w:rPr>
          <w:rFonts w:ascii="Times New Roman" w:eastAsia="Times New Roman" w:hAnsi="Times New Roman" w:cs="Times New Roman"/>
          <w:color w:val="000000" w:themeColor="text1"/>
          <w:sz w:val="24"/>
          <w:szCs w:val="24"/>
          <w:lang w:val="bg-BG" w:eastAsia="bg-BG"/>
        </w:rPr>
        <w:t xml:space="preserve"> включително за изготвяне на окончателен </w:t>
      </w:r>
      <w:r w:rsidR="00C50A78" w:rsidRPr="00AB6CBB">
        <w:rPr>
          <w:rFonts w:ascii="Times New Roman" w:eastAsia="Times New Roman" w:hAnsi="Times New Roman" w:cs="Times New Roman"/>
          <w:color w:val="000000" w:themeColor="text1"/>
          <w:sz w:val="24"/>
          <w:szCs w:val="24"/>
          <w:lang w:val="bg-BG" w:eastAsia="bg-BG"/>
        </w:rPr>
        <w:t xml:space="preserve">отчет и </w:t>
      </w:r>
      <w:r w:rsidR="00336331" w:rsidRPr="00AB6CBB">
        <w:rPr>
          <w:rFonts w:ascii="Times New Roman" w:eastAsia="Times New Roman" w:hAnsi="Times New Roman" w:cs="Times New Roman"/>
          <w:color w:val="000000" w:themeColor="text1"/>
          <w:sz w:val="24"/>
          <w:szCs w:val="24"/>
          <w:lang w:val="bg-BG" w:eastAsia="bg-BG"/>
        </w:rPr>
        <w:t>представяне</w:t>
      </w:r>
      <w:r w:rsidR="00C50A78" w:rsidRPr="00AB6CBB">
        <w:rPr>
          <w:rFonts w:ascii="Times New Roman" w:eastAsia="Times New Roman" w:hAnsi="Times New Roman" w:cs="Times New Roman"/>
          <w:color w:val="000000" w:themeColor="text1"/>
          <w:sz w:val="24"/>
          <w:szCs w:val="24"/>
          <w:lang w:val="bg-BG" w:eastAsia="bg-BG"/>
        </w:rPr>
        <w:t xml:space="preserve"> на искане за окончателно плащане</w:t>
      </w:r>
      <w:r w:rsidR="002E5DA4" w:rsidRPr="00AB6CBB">
        <w:rPr>
          <w:rFonts w:ascii="Times New Roman" w:eastAsia="Times New Roman" w:hAnsi="Times New Roman" w:cs="Times New Roman"/>
          <w:color w:val="000000" w:themeColor="text1"/>
          <w:sz w:val="24"/>
          <w:szCs w:val="24"/>
          <w:lang w:val="bg-BG" w:eastAsia="bg-BG"/>
        </w:rPr>
        <w:t xml:space="preserve">, и започва да тече от </w:t>
      </w:r>
      <w:r w:rsidR="00D23097" w:rsidRPr="00AB6CBB">
        <w:rPr>
          <w:rFonts w:ascii="Times New Roman" w:eastAsia="Times New Roman" w:hAnsi="Times New Roman" w:cs="Times New Roman"/>
          <w:color w:val="000000" w:themeColor="text1"/>
          <w:sz w:val="24"/>
          <w:szCs w:val="24"/>
          <w:lang w:val="bg-BG" w:eastAsia="bg-BG"/>
        </w:rPr>
        <w:t xml:space="preserve">датата на </w:t>
      </w:r>
      <w:r w:rsidR="002E5DA4" w:rsidRPr="00AB6CBB">
        <w:rPr>
          <w:rFonts w:ascii="Times New Roman" w:eastAsia="Times New Roman" w:hAnsi="Times New Roman" w:cs="Times New Roman"/>
          <w:color w:val="000000" w:themeColor="text1"/>
          <w:sz w:val="24"/>
          <w:szCs w:val="24"/>
          <w:lang w:val="bg-BG" w:eastAsia="bg-BG"/>
        </w:rPr>
        <w:t>подписване на настоящия договор.</w:t>
      </w:r>
    </w:p>
    <w:p w:rsidR="002E5DA4" w:rsidRPr="00AB6CBB" w:rsidRDefault="00A12400" w:rsidP="00043806">
      <w:pPr>
        <w:spacing w:after="0" w:line="360" w:lineRule="auto"/>
        <w:ind w:firstLine="720"/>
        <w:jc w:val="both"/>
        <w:rPr>
          <w:rFonts w:ascii="Times New Roman" w:hAnsi="Times New Roman" w:cs="Times New Roman"/>
          <w:color w:val="000000" w:themeColor="text1"/>
          <w:sz w:val="24"/>
          <w:szCs w:val="24"/>
          <w:lang w:val="bg-BG"/>
        </w:rPr>
      </w:pPr>
      <w:r w:rsidRPr="00AB6CBB">
        <w:rPr>
          <w:rFonts w:ascii="Times New Roman" w:hAnsi="Times New Roman" w:cs="Times New Roman"/>
          <w:b/>
          <w:color w:val="000000" w:themeColor="text1"/>
          <w:sz w:val="24"/>
          <w:szCs w:val="24"/>
          <w:lang w:val="bg-BG"/>
        </w:rPr>
        <w:t>(2)</w:t>
      </w:r>
      <w:r w:rsidRPr="00AB6CBB">
        <w:rPr>
          <w:rFonts w:ascii="Times New Roman" w:hAnsi="Times New Roman" w:cs="Times New Roman"/>
          <w:color w:val="000000" w:themeColor="text1"/>
          <w:sz w:val="24"/>
          <w:szCs w:val="24"/>
          <w:lang w:val="bg-BG"/>
        </w:rPr>
        <w:t xml:space="preserve"> Срокът по ал.1 обхваща продължителността на всички </w:t>
      </w:r>
      <w:r w:rsidR="003F4244" w:rsidRPr="00AB6CBB">
        <w:rPr>
          <w:rFonts w:ascii="Times New Roman" w:hAnsi="Times New Roman" w:cs="Times New Roman"/>
          <w:color w:val="000000" w:themeColor="text1"/>
          <w:sz w:val="24"/>
          <w:szCs w:val="24"/>
          <w:lang w:val="bg-BG"/>
        </w:rPr>
        <w:t>дейности</w:t>
      </w:r>
      <w:r w:rsidRPr="00AB6CBB">
        <w:rPr>
          <w:rFonts w:ascii="Times New Roman" w:hAnsi="Times New Roman" w:cs="Times New Roman"/>
          <w:color w:val="000000" w:themeColor="text1"/>
          <w:sz w:val="24"/>
          <w:szCs w:val="24"/>
          <w:lang w:val="bg-BG"/>
        </w:rPr>
        <w:t xml:space="preserve">, свързани с изпълнението на проекта, </w:t>
      </w:r>
      <w:r w:rsidR="00EC2C1E" w:rsidRPr="00AB6CBB">
        <w:rPr>
          <w:rFonts w:ascii="Times New Roman" w:hAnsi="Times New Roman" w:cs="Times New Roman"/>
          <w:color w:val="000000" w:themeColor="text1"/>
          <w:sz w:val="24"/>
          <w:szCs w:val="24"/>
          <w:lang w:val="bg-BG"/>
        </w:rPr>
        <w:t xml:space="preserve">включително </w:t>
      </w:r>
      <w:r w:rsidRPr="00AB6CBB">
        <w:rPr>
          <w:rFonts w:ascii="Times New Roman" w:hAnsi="Times New Roman" w:cs="Times New Roman"/>
          <w:color w:val="000000" w:themeColor="text1"/>
          <w:sz w:val="24"/>
          <w:szCs w:val="24"/>
          <w:lang w:val="bg-BG"/>
        </w:rPr>
        <w:t xml:space="preserve">окончателно разплащане </w:t>
      </w:r>
      <w:r w:rsidR="00C50A78" w:rsidRPr="00AB6CBB">
        <w:rPr>
          <w:rFonts w:ascii="Times New Roman" w:hAnsi="Times New Roman" w:cs="Times New Roman"/>
          <w:color w:val="000000" w:themeColor="text1"/>
          <w:sz w:val="24"/>
          <w:szCs w:val="24"/>
          <w:lang w:val="bg-BG"/>
        </w:rPr>
        <w:t xml:space="preserve">от бенефициента </w:t>
      </w:r>
      <w:r w:rsidRPr="00AB6CBB">
        <w:rPr>
          <w:rFonts w:ascii="Times New Roman" w:hAnsi="Times New Roman" w:cs="Times New Roman"/>
          <w:color w:val="000000" w:themeColor="text1"/>
          <w:sz w:val="24"/>
          <w:szCs w:val="24"/>
          <w:lang w:val="bg-BG"/>
        </w:rPr>
        <w:t>към изпълнителите.</w:t>
      </w:r>
    </w:p>
    <w:p w:rsidR="002E5DA4" w:rsidRPr="00AB6CBB" w:rsidRDefault="002E5DA4" w:rsidP="00360437">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AB6CBB">
        <w:rPr>
          <w:rFonts w:ascii="Times New Roman" w:eastAsia="Times New Roman" w:hAnsi="Times New Roman" w:cs="Times New Roman"/>
          <w:color w:val="000000" w:themeColor="text1"/>
          <w:sz w:val="24"/>
          <w:szCs w:val="24"/>
          <w:lang w:val="bg-BG" w:eastAsia="bg-BG"/>
        </w:rPr>
        <w:t xml:space="preserve">Всички дейности, включително: окончателното разплащане към изпълнители, представянето на окончателния технически </w:t>
      </w:r>
      <w:r w:rsidR="00D34FB3" w:rsidRPr="00AB6CBB">
        <w:rPr>
          <w:rFonts w:ascii="Times New Roman" w:eastAsia="Times New Roman" w:hAnsi="Times New Roman" w:cs="Times New Roman"/>
          <w:color w:val="000000" w:themeColor="text1"/>
          <w:sz w:val="24"/>
          <w:szCs w:val="24"/>
          <w:lang w:val="bg-BG" w:eastAsia="bg-BG"/>
        </w:rPr>
        <w:t xml:space="preserve">отчет </w:t>
      </w:r>
      <w:r w:rsidRPr="00AB6CBB">
        <w:rPr>
          <w:rFonts w:ascii="Times New Roman" w:eastAsia="Times New Roman" w:hAnsi="Times New Roman" w:cs="Times New Roman"/>
          <w:color w:val="000000" w:themeColor="text1"/>
          <w:sz w:val="24"/>
          <w:szCs w:val="24"/>
          <w:lang w:val="bg-BG" w:eastAsia="bg-BG"/>
        </w:rPr>
        <w:t xml:space="preserve">и окончателния финансов отчет по проекта трябва да приключат в рамките на срока за изпълнение на Договора. </w:t>
      </w:r>
    </w:p>
    <w:p w:rsidR="002E5DA4" w:rsidRPr="00AB6CBB" w:rsidRDefault="002E5DA4" w:rsidP="002D1BE1">
      <w:pPr>
        <w:spacing w:before="240" w:after="120" w:line="360" w:lineRule="auto"/>
        <w:jc w:val="center"/>
        <w:rPr>
          <w:rFonts w:ascii="Times New Roman" w:eastAsia="Times New Roman" w:hAnsi="Times New Roman" w:cs="Times New Roman"/>
          <w:b/>
          <w:color w:val="000000" w:themeColor="text1"/>
          <w:sz w:val="24"/>
          <w:szCs w:val="24"/>
          <w:lang w:val="bg-BG" w:eastAsia="bg-BG"/>
        </w:rPr>
      </w:pPr>
      <w:r w:rsidRPr="00AB6CBB">
        <w:rPr>
          <w:rFonts w:ascii="Times New Roman" w:eastAsia="Times New Roman" w:hAnsi="Times New Roman" w:cs="Times New Roman"/>
          <w:b/>
          <w:color w:val="000000" w:themeColor="text1"/>
          <w:sz w:val="24"/>
          <w:szCs w:val="24"/>
          <w:lang w:val="bg-BG" w:eastAsia="bg-BG"/>
        </w:rPr>
        <w:t xml:space="preserve">Раздел ІІІ. </w:t>
      </w:r>
      <w:r w:rsidR="007A0C12" w:rsidRPr="00AB6CBB">
        <w:rPr>
          <w:rFonts w:ascii="Times New Roman" w:eastAsia="Times New Roman" w:hAnsi="Times New Roman" w:cs="Times New Roman"/>
          <w:b/>
          <w:color w:val="000000" w:themeColor="text1"/>
          <w:sz w:val="24"/>
          <w:szCs w:val="24"/>
          <w:lang w:val="bg-BG" w:eastAsia="bg-BG"/>
        </w:rPr>
        <w:t xml:space="preserve">КОНКРЕТИЗАЦИЯ НА УСЛОВИЯТА ЗА ИЗПЪЛНЕНИЕ НА </w:t>
      </w:r>
      <w:r w:rsidRPr="00AB6CBB">
        <w:rPr>
          <w:rFonts w:ascii="Times New Roman" w:eastAsia="Times New Roman" w:hAnsi="Times New Roman" w:cs="Times New Roman"/>
          <w:b/>
          <w:color w:val="000000" w:themeColor="text1"/>
          <w:sz w:val="24"/>
          <w:szCs w:val="24"/>
          <w:lang w:val="bg-BG" w:eastAsia="bg-BG"/>
        </w:rPr>
        <w:t>ПРОЕКТА</w:t>
      </w:r>
    </w:p>
    <w:p w:rsidR="003130E9" w:rsidRPr="00AB6CBB" w:rsidRDefault="00EC31FB" w:rsidP="00A30722">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AB6CBB">
        <w:rPr>
          <w:rFonts w:ascii="Times New Roman" w:eastAsia="Times New Roman" w:hAnsi="Times New Roman" w:cs="Times New Roman"/>
          <w:b/>
          <w:color w:val="000000" w:themeColor="text1"/>
          <w:sz w:val="24"/>
          <w:szCs w:val="24"/>
          <w:lang w:val="bg-BG" w:eastAsia="bg-BG"/>
        </w:rPr>
        <w:t>(</w:t>
      </w:r>
      <w:r w:rsidR="00A11CD6" w:rsidRPr="00AB6CBB">
        <w:rPr>
          <w:rFonts w:ascii="Times New Roman" w:eastAsia="Times New Roman" w:hAnsi="Times New Roman" w:cs="Times New Roman"/>
          <w:b/>
          <w:color w:val="000000" w:themeColor="text1"/>
          <w:sz w:val="24"/>
          <w:szCs w:val="24"/>
          <w:lang w:val="bg-BG" w:eastAsia="bg-BG"/>
        </w:rPr>
        <w:t>1</w:t>
      </w:r>
      <w:r w:rsidR="003130E9" w:rsidRPr="00AB6CBB">
        <w:rPr>
          <w:rFonts w:ascii="Times New Roman" w:eastAsia="Times New Roman" w:hAnsi="Times New Roman" w:cs="Times New Roman"/>
          <w:b/>
          <w:color w:val="000000" w:themeColor="text1"/>
          <w:sz w:val="24"/>
          <w:szCs w:val="24"/>
          <w:lang w:val="bg-BG" w:eastAsia="bg-BG"/>
        </w:rPr>
        <w:t xml:space="preserve">) </w:t>
      </w:r>
      <w:r w:rsidR="003130E9" w:rsidRPr="00AB6CBB">
        <w:rPr>
          <w:rFonts w:ascii="Times New Roman" w:eastAsia="Times New Roman" w:hAnsi="Times New Roman" w:cs="Times New Roman"/>
          <w:color w:val="000000" w:themeColor="text1"/>
          <w:sz w:val="24"/>
          <w:szCs w:val="24"/>
          <w:lang w:val="bg-BG" w:eastAsia="bg-BG"/>
        </w:rPr>
        <w:t xml:space="preserve">В </w:t>
      </w:r>
      <w:r w:rsidR="003130E9" w:rsidRPr="00AB6CBB">
        <w:rPr>
          <w:rFonts w:ascii="Times New Roman" w:hAnsi="Times New Roman" w:cs="Times New Roman"/>
          <w:color w:val="000000" w:themeColor="text1"/>
          <w:sz w:val="24"/>
          <w:szCs w:val="24"/>
          <w:lang w:val="bg-BG"/>
        </w:rPr>
        <w:t>съответствие</w:t>
      </w:r>
      <w:r w:rsidR="003130E9" w:rsidRPr="00AB6CBB">
        <w:rPr>
          <w:rFonts w:ascii="Times New Roman" w:eastAsia="Times New Roman" w:hAnsi="Times New Roman" w:cs="Times New Roman"/>
          <w:color w:val="000000" w:themeColor="text1"/>
          <w:sz w:val="24"/>
          <w:szCs w:val="24"/>
          <w:lang w:val="bg-BG" w:eastAsia="bg-BG"/>
        </w:rPr>
        <w:t xml:space="preserve"> с Регламент (ЕС) № 1303/2013 г. и етапната цел на ниво Приоритетна ос </w:t>
      </w:r>
      <w:r w:rsidR="00CC2AFF" w:rsidRPr="00AB6CBB">
        <w:rPr>
          <w:rFonts w:ascii="Times New Roman" w:eastAsia="Times New Roman" w:hAnsi="Times New Roman" w:cs="Times New Roman"/>
          <w:sz w:val="24"/>
          <w:szCs w:val="24"/>
          <w:lang w:val="bg-BG" w:eastAsia="bg-BG"/>
        </w:rPr>
        <w:t xml:space="preserve">1 </w:t>
      </w:r>
      <w:r w:rsidR="00A46237" w:rsidRPr="00AB6CBB">
        <w:rPr>
          <w:rFonts w:ascii="Times New Roman" w:eastAsia="Times New Roman" w:hAnsi="Times New Roman" w:cs="Times New Roman"/>
          <w:sz w:val="24"/>
          <w:szCs w:val="24"/>
          <w:lang w:val="bg-BG" w:eastAsia="bg-BG"/>
        </w:rPr>
        <w:t>„</w:t>
      </w:r>
      <w:r w:rsidR="00CC2AFF" w:rsidRPr="00AB6CBB">
        <w:rPr>
          <w:rFonts w:ascii="Times New Roman" w:eastAsia="Times New Roman" w:hAnsi="Times New Roman" w:cs="Times New Roman"/>
          <w:sz w:val="24"/>
          <w:szCs w:val="24"/>
          <w:lang w:val="bg-BG" w:eastAsia="bg-BG"/>
        </w:rPr>
        <w:t>Устойчиво и интегрирано градско развитие</w:t>
      </w:r>
      <w:r w:rsidR="00A46237" w:rsidRPr="00AB6CBB">
        <w:rPr>
          <w:rFonts w:ascii="Times New Roman" w:eastAsia="Times New Roman" w:hAnsi="Times New Roman" w:cs="Times New Roman"/>
          <w:sz w:val="24"/>
          <w:szCs w:val="24"/>
          <w:lang w:val="bg-BG" w:eastAsia="bg-BG"/>
        </w:rPr>
        <w:t>“</w:t>
      </w:r>
      <w:r w:rsidR="00A82EE0" w:rsidRPr="00AB6CBB">
        <w:rPr>
          <w:rFonts w:ascii="Times New Roman" w:eastAsia="Times New Roman" w:hAnsi="Times New Roman" w:cs="Times New Roman"/>
          <w:color w:val="000000" w:themeColor="text1"/>
          <w:sz w:val="24"/>
          <w:szCs w:val="24"/>
          <w:lang w:val="bg-BG" w:eastAsia="bg-BG"/>
        </w:rPr>
        <w:t xml:space="preserve"> на ОПРР, </w:t>
      </w:r>
      <w:r w:rsidR="00D6382F" w:rsidRPr="00AB6CBB">
        <w:rPr>
          <w:rFonts w:ascii="Times New Roman" w:eastAsia="Times New Roman" w:hAnsi="Times New Roman" w:cs="Times New Roman"/>
          <w:color w:val="000000" w:themeColor="text1"/>
          <w:sz w:val="24"/>
          <w:szCs w:val="24"/>
          <w:lang w:val="bg-BG" w:eastAsia="bg-BG"/>
        </w:rPr>
        <w:t>е</w:t>
      </w:r>
      <w:r w:rsidR="003130E9" w:rsidRPr="00AB6CBB">
        <w:rPr>
          <w:rFonts w:ascii="Times New Roman" w:eastAsia="Times New Roman" w:hAnsi="Times New Roman" w:cs="Times New Roman"/>
          <w:color w:val="000000" w:themeColor="text1"/>
          <w:sz w:val="24"/>
          <w:szCs w:val="24"/>
          <w:lang w:val="bg-BG" w:eastAsia="bg-BG"/>
        </w:rPr>
        <w:t xml:space="preserve"> определен</w:t>
      </w:r>
      <w:r w:rsidR="00D6382F" w:rsidRPr="00AB6CBB">
        <w:rPr>
          <w:rFonts w:ascii="Times New Roman" w:eastAsia="Times New Roman" w:hAnsi="Times New Roman" w:cs="Times New Roman"/>
          <w:color w:val="000000" w:themeColor="text1"/>
          <w:sz w:val="24"/>
          <w:szCs w:val="24"/>
          <w:lang w:val="bg-BG" w:eastAsia="bg-BG"/>
        </w:rPr>
        <w:t>а индивидуална</w:t>
      </w:r>
      <w:r w:rsidR="003130E9" w:rsidRPr="00AB6CBB">
        <w:rPr>
          <w:rFonts w:ascii="Times New Roman" w:eastAsia="Times New Roman" w:hAnsi="Times New Roman" w:cs="Times New Roman"/>
          <w:color w:val="000000" w:themeColor="text1"/>
          <w:sz w:val="24"/>
          <w:szCs w:val="24"/>
          <w:lang w:val="bg-BG" w:eastAsia="bg-BG"/>
        </w:rPr>
        <w:t xml:space="preserve"> етапн</w:t>
      </w:r>
      <w:r w:rsidR="00D6382F" w:rsidRPr="00AB6CBB">
        <w:rPr>
          <w:rFonts w:ascii="Times New Roman" w:eastAsia="Times New Roman" w:hAnsi="Times New Roman" w:cs="Times New Roman"/>
          <w:color w:val="000000" w:themeColor="text1"/>
          <w:sz w:val="24"/>
          <w:szCs w:val="24"/>
          <w:lang w:val="bg-BG" w:eastAsia="bg-BG"/>
        </w:rPr>
        <w:t>а</w:t>
      </w:r>
      <w:r w:rsidR="003130E9" w:rsidRPr="00AB6CBB">
        <w:rPr>
          <w:rFonts w:ascii="Times New Roman" w:eastAsia="Times New Roman" w:hAnsi="Times New Roman" w:cs="Times New Roman"/>
          <w:color w:val="000000" w:themeColor="text1"/>
          <w:sz w:val="24"/>
          <w:szCs w:val="24"/>
          <w:lang w:val="bg-BG" w:eastAsia="bg-BG"/>
        </w:rPr>
        <w:t xml:space="preserve"> цел за БЕНЕФИЦИЕНТА по процедура </w:t>
      </w:r>
      <w:r w:rsidR="00A300A2" w:rsidRPr="00AB6CBB">
        <w:rPr>
          <w:rFonts w:ascii="Times New Roman" w:eastAsia="Times New Roman" w:hAnsi="Times New Roman" w:cs="Times New Roman"/>
          <w:sz w:val="24"/>
          <w:szCs w:val="24"/>
          <w:lang w:val="bg-BG" w:eastAsia="bg-BG"/>
        </w:rPr>
        <w:t xml:space="preserve">BG16RFOP001-1.001-039 „Изпълнение на Интегрирани планове за градско възстановяване и развитие 2014-2020” </w:t>
      </w:r>
      <w:r w:rsidR="003130E9" w:rsidRPr="00AB6CBB">
        <w:rPr>
          <w:rFonts w:ascii="Times New Roman" w:eastAsia="Times New Roman" w:hAnsi="Times New Roman" w:cs="Times New Roman"/>
          <w:color w:val="000000" w:themeColor="text1"/>
          <w:sz w:val="24"/>
          <w:szCs w:val="24"/>
          <w:lang w:val="bg-BG" w:eastAsia="bg-BG"/>
        </w:rPr>
        <w:t xml:space="preserve"> </w:t>
      </w:r>
      <w:r w:rsidR="00A82EE0" w:rsidRPr="00AB6CBB">
        <w:rPr>
          <w:rFonts w:ascii="Times New Roman" w:eastAsia="Times New Roman" w:hAnsi="Times New Roman" w:cs="Times New Roman"/>
          <w:color w:val="000000" w:themeColor="text1"/>
          <w:sz w:val="24"/>
          <w:szCs w:val="24"/>
          <w:lang w:val="bg-BG" w:eastAsia="bg-BG"/>
        </w:rPr>
        <w:t xml:space="preserve">на </w:t>
      </w:r>
      <w:r w:rsidR="00EC194B" w:rsidRPr="00AB6CBB">
        <w:rPr>
          <w:rFonts w:ascii="Times New Roman" w:eastAsia="Times New Roman" w:hAnsi="Times New Roman" w:cs="Times New Roman"/>
          <w:color w:val="000000" w:themeColor="text1"/>
          <w:sz w:val="24"/>
          <w:szCs w:val="24"/>
          <w:lang w:val="bg-BG" w:eastAsia="bg-BG"/>
        </w:rPr>
        <w:t>верифицирани</w:t>
      </w:r>
      <w:r w:rsidR="00A82EE0" w:rsidRPr="00AB6CBB">
        <w:rPr>
          <w:rFonts w:ascii="Times New Roman" w:eastAsia="Times New Roman" w:hAnsi="Times New Roman" w:cs="Times New Roman"/>
          <w:color w:val="000000" w:themeColor="text1"/>
          <w:sz w:val="24"/>
          <w:szCs w:val="24"/>
          <w:lang w:val="bg-BG" w:eastAsia="bg-BG"/>
        </w:rPr>
        <w:t xml:space="preserve"> средства </w:t>
      </w:r>
      <w:r w:rsidR="003130E9" w:rsidRPr="00AB6CBB">
        <w:rPr>
          <w:rFonts w:ascii="Times New Roman" w:eastAsia="Times New Roman" w:hAnsi="Times New Roman" w:cs="Times New Roman"/>
          <w:color w:val="000000" w:themeColor="text1"/>
          <w:sz w:val="24"/>
          <w:szCs w:val="24"/>
          <w:lang w:val="bg-BG" w:eastAsia="bg-BG"/>
        </w:rPr>
        <w:t xml:space="preserve">в размер на </w:t>
      </w:r>
      <w:r w:rsidR="00737A62" w:rsidRPr="00AB6CBB">
        <w:rPr>
          <w:rFonts w:ascii="Times New Roman" w:eastAsia="Times New Roman" w:hAnsi="Times New Roman" w:cs="Times New Roman"/>
          <w:b/>
          <w:bCs/>
          <w:color w:val="000000" w:themeColor="text1"/>
          <w:sz w:val="24"/>
          <w:szCs w:val="24"/>
          <w:lang w:val="bg-BG" w:eastAsia="bg-BG"/>
        </w:rPr>
        <w:lastRenderedPageBreak/>
        <w:t>…………………….</w:t>
      </w:r>
      <w:r w:rsidR="001634E6" w:rsidRPr="00AB6CBB">
        <w:rPr>
          <w:rFonts w:ascii="Times New Roman" w:eastAsia="Times New Roman" w:hAnsi="Times New Roman" w:cs="Times New Roman"/>
          <w:b/>
          <w:bCs/>
          <w:color w:val="000000" w:themeColor="text1"/>
          <w:sz w:val="24"/>
          <w:szCs w:val="24"/>
          <w:lang w:val="bg-BG" w:eastAsia="bg-BG"/>
        </w:rPr>
        <w:t xml:space="preserve"> </w:t>
      </w:r>
      <w:r w:rsidR="00D10010" w:rsidRPr="00AB6CBB">
        <w:rPr>
          <w:rFonts w:ascii="Times New Roman" w:eastAsia="Times New Roman" w:hAnsi="Times New Roman" w:cs="Times New Roman"/>
          <w:b/>
          <w:color w:val="000000" w:themeColor="text1"/>
          <w:sz w:val="24"/>
          <w:szCs w:val="24"/>
          <w:lang w:val="bg-BG" w:eastAsia="bg-BG"/>
        </w:rPr>
        <w:t>лева</w:t>
      </w:r>
      <w:r w:rsidR="00D10010" w:rsidRPr="00AB6CBB">
        <w:rPr>
          <w:rFonts w:ascii="Times New Roman" w:eastAsia="Times New Roman" w:hAnsi="Times New Roman" w:cs="Times New Roman"/>
          <w:color w:val="000000" w:themeColor="text1"/>
          <w:sz w:val="24"/>
          <w:szCs w:val="24"/>
          <w:lang w:val="bg-BG" w:eastAsia="bg-BG"/>
        </w:rPr>
        <w:t xml:space="preserve"> </w:t>
      </w:r>
      <w:r w:rsidR="003130E9" w:rsidRPr="00AB6CBB">
        <w:rPr>
          <w:rFonts w:ascii="Times New Roman" w:eastAsia="Times New Roman" w:hAnsi="Times New Roman" w:cs="Times New Roman"/>
          <w:color w:val="000000" w:themeColor="text1"/>
          <w:sz w:val="24"/>
          <w:szCs w:val="24"/>
          <w:lang w:val="bg-BG" w:eastAsia="bg-BG"/>
        </w:rPr>
        <w:t>(</w:t>
      </w:r>
      <w:r w:rsidR="00737A62" w:rsidRPr="00AB6CBB">
        <w:rPr>
          <w:rFonts w:ascii="Times New Roman" w:eastAsia="Times New Roman" w:hAnsi="Times New Roman" w:cs="Times New Roman"/>
          <w:color w:val="000000" w:themeColor="text1"/>
          <w:sz w:val="24"/>
          <w:szCs w:val="24"/>
          <w:lang w:val="bg-BG" w:eastAsia="bg-BG"/>
        </w:rPr>
        <w:t>………………….</w:t>
      </w:r>
      <w:r w:rsidR="003130E9" w:rsidRPr="00AB6CBB">
        <w:rPr>
          <w:rFonts w:ascii="Times New Roman" w:eastAsia="Times New Roman" w:hAnsi="Times New Roman" w:cs="Times New Roman"/>
          <w:color w:val="000000" w:themeColor="text1"/>
          <w:sz w:val="24"/>
          <w:szCs w:val="24"/>
          <w:lang w:val="bg-BG" w:eastAsia="bg-BG"/>
        </w:rPr>
        <w:t xml:space="preserve">), както и резерв за изпълнение в размер на </w:t>
      </w:r>
      <w:r w:rsidR="00737A62" w:rsidRPr="00AB6CBB">
        <w:rPr>
          <w:rFonts w:ascii="Times New Roman" w:eastAsia="Times New Roman" w:hAnsi="Times New Roman" w:cs="Times New Roman"/>
          <w:b/>
          <w:bCs/>
          <w:color w:val="000000" w:themeColor="text1"/>
          <w:sz w:val="24"/>
          <w:szCs w:val="24"/>
          <w:lang w:val="bg-BG" w:eastAsia="bg-BG"/>
        </w:rPr>
        <w:t>……………..</w:t>
      </w:r>
      <w:r w:rsidR="003D5D66" w:rsidRPr="00AB6CBB">
        <w:rPr>
          <w:rFonts w:ascii="Times New Roman" w:eastAsia="Times New Roman" w:hAnsi="Times New Roman" w:cs="Times New Roman"/>
          <w:b/>
          <w:bCs/>
          <w:color w:val="000000" w:themeColor="text1"/>
          <w:sz w:val="24"/>
          <w:szCs w:val="24"/>
          <w:lang w:val="bg-BG" w:eastAsia="bg-BG"/>
        </w:rPr>
        <w:t xml:space="preserve"> </w:t>
      </w:r>
      <w:r w:rsidR="00D10010" w:rsidRPr="00AB6CBB">
        <w:rPr>
          <w:rFonts w:ascii="Times New Roman" w:eastAsia="Times New Roman" w:hAnsi="Times New Roman" w:cs="Times New Roman"/>
          <w:b/>
          <w:color w:val="000000" w:themeColor="text1"/>
          <w:sz w:val="24"/>
          <w:szCs w:val="24"/>
          <w:lang w:val="bg-BG" w:eastAsia="bg-BG"/>
        </w:rPr>
        <w:t>лева</w:t>
      </w:r>
      <w:r w:rsidR="00D10010" w:rsidRPr="00AB6CBB">
        <w:rPr>
          <w:rFonts w:ascii="Times New Roman" w:eastAsia="Times New Roman" w:hAnsi="Times New Roman" w:cs="Times New Roman"/>
          <w:color w:val="000000" w:themeColor="text1"/>
          <w:sz w:val="24"/>
          <w:szCs w:val="24"/>
          <w:lang w:val="bg-BG" w:eastAsia="bg-BG"/>
        </w:rPr>
        <w:t xml:space="preserve"> </w:t>
      </w:r>
      <w:r w:rsidR="003130E9" w:rsidRPr="00AB6CBB">
        <w:rPr>
          <w:rFonts w:ascii="Times New Roman" w:eastAsia="Times New Roman" w:hAnsi="Times New Roman" w:cs="Times New Roman"/>
          <w:color w:val="000000" w:themeColor="text1"/>
          <w:sz w:val="24"/>
          <w:szCs w:val="24"/>
          <w:lang w:val="bg-BG" w:eastAsia="bg-BG"/>
        </w:rPr>
        <w:t>(</w:t>
      </w:r>
      <w:r w:rsidR="00737A62" w:rsidRPr="00AB6CBB">
        <w:rPr>
          <w:rFonts w:ascii="Times New Roman" w:eastAsia="Times New Roman" w:hAnsi="Times New Roman" w:cs="Times New Roman"/>
          <w:color w:val="000000" w:themeColor="text1"/>
          <w:sz w:val="24"/>
          <w:szCs w:val="24"/>
          <w:lang w:val="bg-BG" w:eastAsia="bg-BG"/>
        </w:rPr>
        <w:t>………………………….</w:t>
      </w:r>
      <w:r w:rsidR="003130E9" w:rsidRPr="00AB6CBB">
        <w:rPr>
          <w:rFonts w:ascii="Times New Roman" w:eastAsia="Times New Roman" w:hAnsi="Times New Roman" w:cs="Times New Roman"/>
          <w:color w:val="000000" w:themeColor="text1"/>
          <w:sz w:val="24"/>
          <w:szCs w:val="24"/>
          <w:lang w:val="bg-BG" w:eastAsia="bg-BG"/>
        </w:rPr>
        <w:t xml:space="preserve">).   </w:t>
      </w:r>
    </w:p>
    <w:p w:rsidR="00D6382F" w:rsidRPr="00AB6CBB" w:rsidRDefault="003130E9" w:rsidP="00D6382F">
      <w:pPr>
        <w:spacing w:after="0" w:line="360" w:lineRule="auto"/>
        <w:ind w:firstLine="720"/>
        <w:jc w:val="both"/>
        <w:rPr>
          <w:rFonts w:ascii="Times New Roman" w:eastAsia="Times New Roman" w:hAnsi="Times New Roman" w:cs="Times New Roman"/>
          <w:color w:val="000000" w:themeColor="text1"/>
          <w:sz w:val="24"/>
          <w:szCs w:val="24"/>
          <w:lang w:val="bg-BG" w:eastAsia="bg-BG"/>
        </w:rPr>
      </w:pPr>
      <w:r w:rsidRPr="00AB6CBB">
        <w:rPr>
          <w:rFonts w:ascii="Times New Roman" w:eastAsia="Times New Roman" w:hAnsi="Times New Roman" w:cs="Times New Roman"/>
          <w:b/>
          <w:color w:val="000000" w:themeColor="text1"/>
          <w:sz w:val="24"/>
          <w:szCs w:val="24"/>
          <w:lang w:val="bg-BG" w:eastAsia="bg-BG"/>
        </w:rPr>
        <w:t>(</w:t>
      </w:r>
      <w:r w:rsidR="00BE1EC6" w:rsidRPr="00AB6CBB">
        <w:rPr>
          <w:rFonts w:ascii="Times New Roman" w:eastAsia="Times New Roman" w:hAnsi="Times New Roman" w:cs="Times New Roman"/>
          <w:b/>
          <w:color w:val="000000" w:themeColor="text1"/>
          <w:sz w:val="24"/>
          <w:szCs w:val="24"/>
          <w:lang w:val="bg-BG" w:eastAsia="bg-BG"/>
        </w:rPr>
        <w:t>2</w:t>
      </w:r>
      <w:r w:rsidRPr="00AB6CBB">
        <w:rPr>
          <w:rFonts w:ascii="Times New Roman" w:eastAsia="Times New Roman" w:hAnsi="Times New Roman" w:cs="Times New Roman"/>
          <w:b/>
          <w:color w:val="000000" w:themeColor="text1"/>
          <w:sz w:val="24"/>
          <w:szCs w:val="24"/>
          <w:lang w:val="bg-BG" w:eastAsia="bg-BG"/>
        </w:rPr>
        <w:t xml:space="preserve">) </w:t>
      </w:r>
      <w:r w:rsidRPr="00AB6CBB">
        <w:rPr>
          <w:rFonts w:ascii="Times New Roman" w:eastAsia="Times New Roman" w:hAnsi="Times New Roman" w:cs="Times New Roman"/>
          <w:color w:val="000000" w:themeColor="text1"/>
          <w:sz w:val="24"/>
          <w:szCs w:val="24"/>
          <w:lang w:val="bg-BG" w:eastAsia="bg-BG"/>
        </w:rPr>
        <w:t xml:space="preserve">В случай че не са постигнати етапните цели към </w:t>
      </w:r>
      <w:r w:rsidR="00DB1D40" w:rsidRPr="00AB6CBB">
        <w:rPr>
          <w:rFonts w:ascii="Times New Roman" w:eastAsia="Times New Roman" w:hAnsi="Times New Roman" w:cs="Times New Roman"/>
          <w:color w:val="000000" w:themeColor="text1"/>
          <w:sz w:val="24"/>
          <w:szCs w:val="24"/>
          <w:lang w:val="bg-BG" w:eastAsia="bg-BG"/>
        </w:rPr>
        <w:t>31.12</w:t>
      </w:r>
      <w:r w:rsidRPr="00AB6CBB">
        <w:rPr>
          <w:rFonts w:ascii="Times New Roman" w:eastAsia="Times New Roman" w:hAnsi="Times New Roman" w:cs="Times New Roman"/>
          <w:color w:val="000000" w:themeColor="text1"/>
          <w:sz w:val="24"/>
          <w:szCs w:val="24"/>
          <w:lang w:val="bg-BG" w:eastAsia="bg-BG"/>
        </w:rPr>
        <w:t xml:space="preserve">.2018 г. на ниво Приоритетна ос </w:t>
      </w:r>
      <w:r w:rsidR="003C1BEE" w:rsidRPr="00AB6CBB">
        <w:rPr>
          <w:rFonts w:ascii="Times New Roman" w:eastAsia="Times New Roman" w:hAnsi="Times New Roman" w:cs="Times New Roman"/>
          <w:color w:val="000000" w:themeColor="text1"/>
          <w:sz w:val="24"/>
          <w:szCs w:val="24"/>
          <w:lang w:val="bg-BG" w:eastAsia="bg-BG"/>
        </w:rPr>
        <w:t>1 „</w:t>
      </w:r>
      <w:r w:rsidR="003C1BEE" w:rsidRPr="00AB6CBB">
        <w:rPr>
          <w:rFonts w:ascii="Times New Roman" w:eastAsia="Times New Roman" w:hAnsi="Times New Roman" w:cs="Times New Roman"/>
          <w:sz w:val="24"/>
          <w:szCs w:val="24"/>
          <w:lang w:val="bg-BG" w:eastAsia="bg-BG"/>
        </w:rPr>
        <w:t>Устойчиво и интегрирано градско развитие</w:t>
      </w:r>
      <w:r w:rsidR="003C1BEE" w:rsidRPr="00AB6CBB">
        <w:rPr>
          <w:rFonts w:ascii="Times New Roman" w:eastAsia="Times New Roman" w:hAnsi="Times New Roman" w:cs="Times New Roman"/>
          <w:color w:val="000000" w:themeColor="text1"/>
          <w:sz w:val="24"/>
          <w:szCs w:val="24"/>
          <w:lang w:val="bg-BG" w:eastAsia="bg-BG"/>
        </w:rPr>
        <w:t>“</w:t>
      </w:r>
      <w:r w:rsidRPr="00AB6CBB">
        <w:rPr>
          <w:rFonts w:ascii="Times New Roman" w:eastAsia="Times New Roman" w:hAnsi="Times New Roman" w:cs="Times New Roman"/>
          <w:color w:val="000000" w:themeColor="text1"/>
          <w:sz w:val="24"/>
          <w:szCs w:val="24"/>
          <w:lang w:val="bg-BG" w:eastAsia="bg-BG"/>
        </w:rPr>
        <w:t>на ОПРР</w:t>
      </w:r>
      <w:r w:rsidR="003C1BEE" w:rsidRPr="00AB6CBB">
        <w:rPr>
          <w:rFonts w:ascii="Times New Roman" w:eastAsia="Times New Roman" w:hAnsi="Times New Roman" w:cs="Times New Roman"/>
          <w:color w:val="000000" w:themeColor="text1"/>
          <w:sz w:val="24"/>
          <w:szCs w:val="24"/>
          <w:lang w:val="bg-BG" w:eastAsia="bg-BG"/>
        </w:rPr>
        <w:t>,</w:t>
      </w:r>
      <w:r w:rsidRPr="00AB6CBB">
        <w:rPr>
          <w:rFonts w:ascii="Times New Roman" w:eastAsia="Times New Roman" w:hAnsi="Times New Roman" w:cs="Times New Roman"/>
          <w:color w:val="000000" w:themeColor="text1"/>
          <w:sz w:val="24"/>
          <w:szCs w:val="24"/>
          <w:lang w:val="bg-BG" w:eastAsia="bg-BG"/>
        </w:rPr>
        <w:t xml:space="preserve"> </w:t>
      </w:r>
      <w:r w:rsidR="00D6382F" w:rsidRPr="00AB6CBB">
        <w:rPr>
          <w:rFonts w:ascii="Times New Roman" w:eastAsia="Times New Roman" w:hAnsi="Times New Roman" w:cs="Times New Roman"/>
          <w:color w:val="000000" w:themeColor="text1"/>
          <w:sz w:val="24"/>
          <w:szCs w:val="24"/>
          <w:lang w:val="bg-BG" w:eastAsia="bg-BG"/>
        </w:rPr>
        <w:t xml:space="preserve">УПРАВЛЯВАЩИЯТ ОРГАН си запазва правото да ревизира общия бюджет на процедура </w:t>
      </w:r>
      <w:r w:rsidR="003C1BEE" w:rsidRPr="00AB6CBB">
        <w:rPr>
          <w:rFonts w:ascii="Times New Roman" w:eastAsia="Times New Roman" w:hAnsi="Times New Roman" w:cs="Times New Roman"/>
          <w:sz w:val="24"/>
          <w:szCs w:val="24"/>
          <w:lang w:val="bg-BG" w:eastAsia="bg-BG"/>
        </w:rPr>
        <w:t>BG16RFOP001-1.001-039 „Изпълнение на Интегрирани планове за градско възстановяване и развитие 2014-2020”</w:t>
      </w:r>
      <w:r w:rsidR="00D6382F" w:rsidRPr="00AB6CBB">
        <w:rPr>
          <w:rFonts w:ascii="Times New Roman" w:eastAsia="Times New Roman" w:hAnsi="Times New Roman" w:cs="Times New Roman"/>
          <w:color w:val="000000" w:themeColor="text1"/>
          <w:sz w:val="24"/>
          <w:szCs w:val="24"/>
          <w:lang w:val="bg-BG" w:eastAsia="bg-BG"/>
        </w:rPr>
        <w:t xml:space="preserve">, общия размер на БФП, определен за БЕНЕФИЦИЕНТА и на предоставената БФП по настоящия Договор, в съответствие със степента на </w:t>
      </w:r>
      <w:proofErr w:type="spellStart"/>
      <w:r w:rsidR="00D6382F" w:rsidRPr="00AB6CBB">
        <w:rPr>
          <w:rFonts w:ascii="Times New Roman" w:eastAsia="Times New Roman" w:hAnsi="Times New Roman" w:cs="Times New Roman"/>
          <w:color w:val="000000" w:themeColor="text1"/>
          <w:sz w:val="24"/>
          <w:szCs w:val="24"/>
          <w:lang w:val="bg-BG" w:eastAsia="bg-BG"/>
        </w:rPr>
        <w:t>усвояемост</w:t>
      </w:r>
      <w:proofErr w:type="spellEnd"/>
      <w:r w:rsidR="00D6382F" w:rsidRPr="00AB6CBB">
        <w:rPr>
          <w:rFonts w:ascii="Times New Roman" w:eastAsia="Times New Roman" w:hAnsi="Times New Roman" w:cs="Times New Roman"/>
          <w:color w:val="000000" w:themeColor="text1"/>
          <w:sz w:val="24"/>
          <w:szCs w:val="24"/>
          <w:lang w:val="bg-BG" w:eastAsia="bg-BG"/>
        </w:rPr>
        <w:t xml:space="preserve"> на средствата от страна на БЕНЕФИЦИЕНТА. В този случай тези средства се поемат като собствен принос от страна на БЕНЕФИЦИЕНТА.</w:t>
      </w:r>
    </w:p>
    <w:p w:rsidR="00DB1D40" w:rsidRPr="00AB6CBB" w:rsidRDefault="00DB1D40" w:rsidP="00DB1D40">
      <w:pPr>
        <w:spacing w:after="0" w:line="360" w:lineRule="auto"/>
        <w:ind w:firstLine="720"/>
        <w:jc w:val="both"/>
        <w:rPr>
          <w:rFonts w:ascii="Times New Roman" w:eastAsia="Times New Roman" w:hAnsi="Times New Roman" w:cs="Times New Roman"/>
          <w:color w:val="000000" w:themeColor="text1"/>
          <w:sz w:val="24"/>
          <w:szCs w:val="24"/>
          <w:lang w:val="bg-BG" w:eastAsia="bg-BG"/>
        </w:rPr>
      </w:pPr>
      <w:r w:rsidRPr="00AB6CBB">
        <w:rPr>
          <w:rFonts w:ascii="Times New Roman" w:eastAsia="Times New Roman" w:hAnsi="Times New Roman" w:cs="Times New Roman"/>
          <w:b/>
          <w:color w:val="000000" w:themeColor="text1"/>
          <w:sz w:val="24"/>
          <w:szCs w:val="24"/>
          <w:lang w:val="bg-BG" w:eastAsia="bg-BG"/>
        </w:rPr>
        <w:t>(</w:t>
      </w:r>
      <w:r w:rsidR="00BE1EC6" w:rsidRPr="00AB6CBB">
        <w:rPr>
          <w:rFonts w:ascii="Times New Roman" w:eastAsia="Times New Roman" w:hAnsi="Times New Roman" w:cs="Times New Roman"/>
          <w:b/>
          <w:color w:val="000000" w:themeColor="text1"/>
          <w:sz w:val="24"/>
          <w:szCs w:val="24"/>
          <w:lang w:val="bg-BG" w:eastAsia="bg-BG"/>
        </w:rPr>
        <w:t>3</w:t>
      </w:r>
      <w:r w:rsidRPr="00AB6CBB">
        <w:rPr>
          <w:rFonts w:ascii="Times New Roman" w:eastAsia="Times New Roman" w:hAnsi="Times New Roman" w:cs="Times New Roman"/>
          <w:b/>
          <w:color w:val="000000" w:themeColor="text1"/>
          <w:sz w:val="24"/>
          <w:szCs w:val="24"/>
          <w:lang w:val="bg-BG" w:eastAsia="bg-BG"/>
        </w:rPr>
        <w:t xml:space="preserve">) </w:t>
      </w:r>
      <w:r w:rsidRPr="00AB6CBB">
        <w:rPr>
          <w:rFonts w:ascii="Times New Roman" w:eastAsia="Times New Roman" w:hAnsi="Times New Roman" w:cs="Times New Roman"/>
          <w:color w:val="000000" w:themeColor="text1"/>
          <w:sz w:val="24"/>
          <w:szCs w:val="24"/>
          <w:lang w:val="bg-BG" w:eastAsia="bg-BG"/>
        </w:rPr>
        <w:t>В случай че БЕНЕФИЦИЕНТЪТ не е постигнал индивидуалната си етапна цел на верифицираните от УО на ОПРР средства до 30 юни 2018 г., УО на ОПРР си запазва правото да ревизира определения общ ресурс на БФП за БЕНЕФИЦИЕНТА и размера на предоставената до момента безвъзмездна финансова помощ по сключените договори за БФП</w:t>
      </w:r>
      <w:r w:rsidR="005D0EF5" w:rsidRPr="00AB6CBB">
        <w:rPr>
          <w:rFonts w:ascii="Times New Roman" w:eastAsia="Times New Roman" w:hAnsi="Times New Roman" w:cs="Times New Roman"/>
          <w:color w:val="000000" w:themeColor="text1"/>
          <w:sz w:val="24"/>
          <w:szCs w:val="24"/>
          <w:lang w:val="bg-BG" w:eastAsia="bg-BG"/>
        </w:rPr>
        <w:t xml:space="preserve"> по настоящата процедура</w:t>
      </w:r>
      <w:r w:rsidRPr="00AB6CBB">
        <w:rPr>
          <w:rFonts w:ascii="Times New Roman" w:eastAsia="Times New Roman" w:hAnsi="Times New Roman" w:cs="Times New Roman"/>
          <w:color w:val="000000" w:themeColor="text1"/>
          <w:sz w:val="24"/>
          <w:szCs w:val="24"/>
          <w:lang w:val="bg-BG" w:eastAsia="bg-BG"/>
        </w:rPr>
        <w:t>, включително по настоящия Договор, с размера на средствата, които не са постигнати като верифицирани от УО на ОПРР до този момент. В този случай тези средства се поемат като собствен принос от страна на БЕНЕФИЦИЕНТА.</w:t>
      </w:r>
    </w:p>
    <w:p w:rsidR="002E5DA4" w:rsidRPr="00AB6CBB" w:rsidRDefault="002E5DA4" w:rsidP="00A46237">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AB6CBB">
        <w:rPr>
          <w:rFonts w:ascii="Times New Roman" w:eastAsia="Times New Roman" w:hAnsi="Times New Roman" w:cs="Times New Roman"/>
          <w:color w:val="000000" w:themeColor="text1"/>
          <w:sz w:val="24"/>
          <w:szCs w:val="24"/>
          <w:lang w:val="bg-BG" w:eastAsia="bg-BG"/>
        </w:rPr>
        <w:t xml:space="preserve">Разходите, описани като собствен </w:t>
      </w:r>
      <w:r w:rsidR="0018712B" w:rsidRPr="00AB6CBB">
        <w:rPr>
          <w:rFonts w:ascii="Times New Roman" w:eastAsia="Times New Roman" w:hAnsi="Times New Roman" w:cs="Times New Roman"/>
          <w:color w:val="000000" w:themeColor="text1"/>
          <w:sz w:val="24"/>
          <w:szCs w:val="24"/>
          <w:lang w:val="bg-BG" w:eastAsia="bg-BG"/>
        </w:rPr>
        <w:t>принос</w:t>
      </w:r>
      <w:r w:rsidRPr="00AB6CBB">
        <w:rPr>
          <w:rFonts w:ascii="Times New Roman" w:eastAsia="Times New Roman" w:hAnsi="Times New Roman" w:cs="Times New Roman"/>
          <w:color w:val="000000" w:themeColor="text1"/>
          <w:sz w:val="24"/>
          <w:szCs w:val="24"/>
          <w:lang w:val="bg-BG" w:eastAsia="bg-BG"/>
        </w:rPr>
        <w:t xml:space="preserve"> на </w:t>
      </w:r>
      <w:r w:rsidRPr="00AB6CBB">
        <w:rPr>
          <w:rFonts w:ascii="Times New Roman" w:eastAsia="Times New Roman" w:hAnsi="Times New Roman" w:cs="Times New Roman"/>
          <w:caps/>
          <w:color w:val="000000" w:themeColor="text1"/>
          <w:sz w:val="24"/>
          <w:szCs w:val="24"/>
          <w:lang w:val="bg-BG" w:eastAsia="bg-BG"/>
        </w:rPr>
        <w:t>Бенефициента</w:t>
      </w:r>
      <w:r w:rsidR="008101FF" w:rsidRPr="00AB6CBB">
        <w:rPr>
          <w:rFonts w:ascii="Times New Roman" w:eastAsia="Times New Roman" w:hAnsi="Times New Roman" w:cs="Times New Roman"/>
          <w:caps/>
          <w:color w:val="000000" w:themeColor="text1"/>
          <w:sz w:val="24"/>
          <w:szCs w:val="24"/>
          <w:lang w:val="bg-BG" w:eastAsia="bg-BG"/>
        </w:rPr>
        <w:t>,</w:t>
      </w:r>
      <w:r w:rsidRPr="00AB6CBB">
        <w:rPr>
          <w:rFonts w:ascii="Times New Roman" w:eastAsia="Times New Roman" w:hAnsi="Times New Roman" w:cs="Times New Roman"/>
          <w:color w:val="000000" w:themeColor="text1"/>
          <w:sz w:val="24"/>
          <w:szCs w:val="24"/>
          <w:lang w:val="bg-BG" w:eastAsia="bg-BG"/>
        </w:rPr>
        <w:t xml:space="preserve"> </w:t>
      </w:r>
      <w:r w:rsidR="001678D8" w:rsidRPr="00AB6CBB">
        <w:rPr>
          <w:rFonts w:ascii="Times New Roman" w:eastAsia="Times New Roman" w:hAnsi="Times New Roman" w:cs="Times New Roman"/>
          <w:color w:val="000000" w:themeColor="text1"/>
          <w:sz w:val="24"/>
          <w:szCs w:val="24"/>
          <w:lang w:val="bg-BG" w:eastAsia="bg-BG"/>
        </w:rPr>
        <w:t xml:space="preserve">в случай, че е налице такъв, </w:t>
      </w:r>
      <w:r w:rsidRPr="00AB6CBB">
        <w:rPr>
          <w:rFonts w:ascii="Times New Roman" w:eastAsia="Times New Roman" w:hAnsi="Times New Roman" w:cs="Times New Roman"/>
          <w:color w:val="000000" w:themeColor="text1"/>
          <w:sz w:val="24"/>
          <w:szCs w:val="24"/>
          <w:lang w:val="bg-BG" w:eastAsia="bg-BG"/>
        </w:rPr>
        <w:t xml:space="preserve">не могат да бъдат предмет на вземане </w:t>
      </w:r>
      <w:r w:rsidR="008410D1" w:rsidRPr="00AB6CBB">
        <w:rPr>
          <w:rFonts w:ascii="Times New Roman" w:eastAsia="Times New Roman" w:hAnsi="Times New Roman" w:cs="Times New Roman"/>
          <w:color w:val="000000" w:themeColor="text1"/>
          <w:sz w:val="24"/>
          <w:szCs w:val="24"/>
          <w:lang w:val="bg-BG" w:eastAsia="bg-BG"/>
        </w:rPr>
        <w:t xml:space="preserve">към </w:t>
      </w:r>
      <w:r w:rsidR="0018712B" w:rsidRPr="00AB6CBB">
        <w:rPr>
          <w:rFonts w:ascii="Times New Roman" w:eastAsia="Times New Roman" w:hAnsi="Times New Roman" w:cs="Times New Roman"/>
          <w:caps/>
          <w:color w:val="000000" w:themeColor="text1"/>
          <w:sz w:val="24"/>
          <w:szCs w:val="24"/>
          <w:lang w:val="bg-BG" w:eastAsia="bg-BG"/>
        </w:rPr>
        <w:t>Управляващия орган</w:t>
      </w:r>
      <w:r w:rsidR="008410D1" w:rsidRPr="00AB6CBB">
        <w:rPr>
          <w:rFonts w:ascii="Times New Roman" w:eastAsia="Times New Roman" w:hAnsi="Times New Roman" w:cs="Times New Roman"/>
          <w:color w:val="000000" w:themeColor="text1"/>
          <w:sz w:val="24"/>
          <w:szCs w:val="24"/>
          <w:lang w:val="bg-BG" w:eastAsia="bg-BG"/>
        </w:rPr>
        <w:t xml:space="preserve">. </w:t>
      </w:r>
      <w:r w:rsidRPr="00AB6CBB">
        <w:rPr>
          <w:rFonts w:ascii="Times New Roman" w:eastAsia="Times New Roman" w:hAnsi="Times New Roman" w:cs="Times New Roman"/>
          <w:color w:val="000000" w:themeColor="text1"/>
          <w:sz w:val="24"/>
          <w:szCs w:val="24"/>
          <w:lang w:val="bg-BG" w:eastAsia="bg-BG"/>
        </w:rPr>
        <w:t>Те служат само за целите на отчитането на напредъка по проекта и неговото изпълнение</w:t>
      </w:r>
      <w:r w:rsidR="000A519C" w:rsidRPr="00AB6CBB">
        <w:rPr>
          <w:rFonts w:ascii="Times New Roman" w:eastAsia="Times New Roman" w:hAnsi="Times New Roman" w:cs="Times New Roman"/>
          <w:color w:val="000000" w:themeColor="text1"/>
          <w:sz w:val="24"/>
          <w:szCs w:val="24"/>
          <w:lang w:val="bg-BG" w:eastAsia="bg-BG"/>
        </w:rPr>
        <w:t>.</w:t>
      </w:r>
    </w:p>
    <w:p w:rsidR="008A4F12" w:rsidRPr="00AB6CBB" w:rsidRDefault="008A4F12" w:rsidP="00A46237">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AB6CBB">
        <w:rPr>
          <w:rFonts w:ascii="Times New Roman" w:eastAsia="Times New Roman" w:hAnsi="Times New Roman" w:cs="Times New Roman"/>
          <w:color w:val="000000" w:themeColor="text1"/>
          <w:sz w:val="24"/>
          <w:szCs w:val="24"/>
          <w:lang w:val="bg-BG" w:eastAsia="bg-BG"/>
        </w:rPr>
        <w:t xml:space="preserve">Всеки непредвиден в проектното предложение разход или различен от предвидения, </w:t>
      </w:r>
      <w:r w:rsidR="00CA578F" w:rsidRPr="00AB6CBB">
        <w:rPr>
          <w:rFonts w:ascii="Times New Roman" w:eastAsia="Times New Roman" w:hAnsi="Times New Roman" w:cs="Times New Roman"/>
          <w:color w:val="000000" w:themeColor="text1"/>
          <w:sz w:val="24"/>
          <w:szCs w:val="24"/>
          <w:lang w:val="bg-BG" w:eastAsia="bg-BG"/>
        </w:rPr>
        <w:t xml:space="preserve">с изключение на разходите за строително-монтажни работи, </w:t>
      </w:r>
      <w:r w:rsidRPr="00AB6CBB">
        <w:rPr>
          <w:rFonts w:ascii="Times New Roman" w:eastAsia="Times New Roman" w:hAnsi="Times New Roman" w:cs="Times New Roman"/>
          <w:color w:val="000000" w:themeColor="text1"/>
          <w:sz w:val="24"/>
          <w:szCs w:val="24"/>
          <w:lang w:val="bg-BG" w:eastAsia="bg-BG"/>
        </w:rPr>
        <w:t>който възникне при изпълнението на проекта, и който не е включен в бюджета на проекта посредством допълнително споразумение</w:t>
      </w:r>
      <w:r w:rsidR="00A46237" w:rsidRPr="00AB6CBB">
        <w:rPr>
          <w:rFonts w:ascii="Times New Roman" w:eastAsia="Times New Roman" w:hAnsi="Times New Roman" w:cs="Times New Roman"/>
          <w:color w:val="000000" w:themeColor="text1"/>
          <w:sz w:val="24"/>
          <w:szCs w:val="24"/>
          <w:lang w:val="bg-BG" w:eastAsia="bg-BG"/>
        </w:rPr>
        <w:t xml:space="preserve">, </w:t>
      </w:r>
      <w:r w:rsidRPr="00AB6CBB">
        <w:rPr>
          <w:rFonts w:ascii="Times New Roman" w:eastAsia="Times New Roman" w:hAnsi="Times New Roman" w:cs="Times New Roman"/>
          <w:color w:val="000000" w:themeColor="text1"/>
          <w:sz w:val="24"/>
          <w:szCs w:val="24"/>
          <w:lang w:val="bg-BG" w:eastAsia="bg-BG"/>
        </w:rPr>
        <w:t>се счита за недопустим и не подлежи на верификация.</w:t>
      </w:r>
      <w:r w:rsidRPr="00AB6CBB" w:rsidDel="008A4F12">
        <w:rPr>
          <w:rFonts w:ascii="Times New Roman" w:eastAsia="Times New Roman" w:hAnsi="Times New Roman" w:cs="Times New Roman"/>
          <w:color w:val="000000" w:themeColor="text1"/>
          <w:sz w:val="24"/>
          <w:szCs w:val="24"/>
          <w:lang w:val="bg-BG" w:eastAsia="bg-BG"/>
        </w:rPr>
        <w:t xml:space="preserve"> </w:t>
      </w:r>
    </w:p>
    <w:p w:rsidR="002E5DA4" w:rsidRPr="00AB6CBB" w:rsidRDefault="002E5DA4" w:rsidP="00A46237">
      <w:pPr>
        <w:numPr>
          <w:ilvl w:val="0"/>
          <w:numId w:val="21"/>
        </w:numPr>
        <w:tabs>
          <w:tab w:val="left" w:pos="1134"/>
        </w:tabs>
        <w:spacing w:after="0" w:line="360" w:lineRule="auto"/>
        <w:ind w:left="0" w:firstLine="363"/>
        <w:jc w:val="both"/>
        <w:rPr>
          <w:rFonts w:ascii="Times New Roman" w:eastAsia="Times New Roman" w:hAnsi="Times New Roman" w:cs="Times New Roman"/>
          <w:i/>
          <w:color w:val="000000" w:themeColor="text1"/>
          <w:sz w:val="24"/>
          <w:szCs w:val="24"/>
          <w:lang w:val="bg-BG" w:eastAsia="bg-BG"/>
        </w:rPr>
      </w:pPr>
      <w:r w:rsidRPr="00AB6CBB">
        <w:rPr>
          <w:rFonts w:ascii="Times New Roman" w:eastAsia="Times New Roman" w:hAnsi="Times New Roman" w:cs="Times New Roman"/>
          <w:color w:val="000000" w:themeColor="text1"/>
          <w:sz w:val="24"/>
          <w:szCs w:val="24"/>
          <w:lang w:val="bg-BG" w:eastAsia="bg-BG"/>
        </w:rPr>
        <w:t>Всеки предвиден в проектното предложение разход, одобрен първоначално с проектното предложение като допустим за финансиране чрез БФП, който впоследствие, поради неизп</w:t>
      </w:r>
      <w:r w:rsidR="00841C3E" w:rsidRPr="00AB6CBB">
        <w:rPr>
          <w:rFonts w:ascii="Times New Roman" w:eastAsia="Times New Roman" w:hAnsi="Times New Roman" w:cs="Times New Roman"/>
          <w:color w:val="000000" w:themeColor="text1"/>
          <w:sz w:val="24"/>
          <w:szCs w:val="24"/>
          <w:lang w:val="bg-BG" w:eastAsia="bg-BG"/>
        </w:rPr>
        <w:t>ълнение на клауза на настоящия Д</w:t>
      </w:r>
      <w:r w:rsidRPr="00AB6CBB">
        <w:rPr>
          <w:rFonts w:ascii="Times New Roman" w:eastAsia="Times New Roman" w:hAnsi="Times New Roman" w:cs="Times New Roman"/>
          <w:color w:val="000000" w:themeColor="text1"/>
          <w:sz w:val="24"/>
          <w:szCs w:val="24"/>
          <w:lang w:val="bg-BG" w:eastAsia="bg-BG"/>
        </w:rPr>
        <w:t>оговор, грешка или поради нарушение на законодателството, промени статута си на недопустим за финансиране</w:t>
      </w:r>
      <w:r w:rsidR="0018712B" w:rsidRPr="00AB6CBB">
        <w:rPr>
          <w:rFonts w:ascii="Times New Roman" w:eastAsia="Times New Roman" w:hAnsi="Times New Roman" w:cs="Times New Roman"/>
          <w:color w:val="000000" w:themeColor="text1"/>
          <w:sz w:val="24"/>
          <w:szCs w:val="24"/>
          <w:lang w:val="bg-BG" w:eastAsia="bg-BG"/>
        </w:rPr>
        <w:t xml:space="preserve"> чрез БФП</w:t>
      </w:r>
      <w:r w:rsidRPr="00AB6CBB">
        <w:rPr>
          <w:rFonts w:ascii="Times New Roman" w:eastAsia="Times New Roman" w:hAnsi="Times New Roman" w:cs="Times New Roman"/>
          <w:color w:val="000000" w:themeColor="text1"/>
          <w:sz w:val="24"/>
          <w:szCs w:val="24"/>
          <w:lang w:val="bg-BG" w:eastAsia="bg-BG"/>
        </w:rPr>
        <w:t xml:space="preserve"> от </w:t>
      </w:r>
      <w:r w:rsidR="0018712B" w:rsidRPr="00AB6CBB">
        <w:rPr>
          <w:rFonts w:ascii="Times New Roman" w:eastAsia="Times New Roman" w:hAnsi="Times New Roman" w:cs="Times New Roman"/>
          <w:caps/>
          <w:color w:val="000000" w:themeColor="text1"/>
          <w:sz w:val="24"/>
          <w:szCs w:val="24"/>
          <w:lang w:val="bg-BG" w:eastAsia="bg-BG"/>
        </w:rPr>
        <w:t>Управляващия орган</w:t>
      </w:r>
      <w:r w:rsidR="00333E33" w:rsidRPr="00AB6CBB">
        <w:rPr>
          <w:rFonts w:ascii="Times New Roman" w:eastAsia="Times New Roman" w:hAnsi="Times New Roman" w:cs="Times New Roman"/>
          <w:caps/>
          <w:color w:val="000000" w:themeColor="text1"/>
          <w:sz w:val="24"/>
          <w:szCs w:val="24"/>
          <w:lang w:val="bg-BG" w:eastAsia="bg-BG"/>
        </w:rPr>
        <w:t>,</w:t>
      </w:r>
      <w:r w:rsidR="00F37B21" w:rsidRPr="00AB6CBB">
        <w:rPr>
          <w:rFonts w:ascii="Times New Roman" w:eastAsia="Times New Roman" w:hAnsi="Times New Roman" w:cs="Times New Roman"/>
          <w:caps/>
          <w:color w:val="000000" w:themeColor="text1"/>
          <w:sz w:val="24"/>
          <w:szCs w:val="24"/>
          <w:lang w:val="bg-BG" w:eastAsia="bg-BG"/>
        </w:rPr>
        <w:t xml:space="preserve"> </w:t>
      </w:r>
      <w:r w:rsidR="00A826E9" w:rsidRPr="00AB6CBB">
        <w:rPr>
          <w:rFonts w:ascii="Times New Roman" w:eastAsia="Times New Roman" w:hAnsi="Times New Roman" w:cs="Times New Roman"/>
          <w:color w:val="000000" w:themeColor="text1"/>
          <w:sz w:val="24"/>
          <w:szCs w:val="24"/>
          <w:lang w:val="bg-BG" w:eastAsia="bg-BG"/>
        </w:rPr>
        <w:t>не подлежи на верификация</w:t>
      </w:r>
      <w:r w:rsidRPr="00AB6CBB">
        <w:rPr>
          <w:rFonts w:ascii="Times New Roman" w:eastAsia="Times New Roman" w:hAnsi="Times New Roman" w:cs="Times New Roman"/>
          <w:i/>
          <w:color w:val="000000" w:themeColor="text1"/>
          <w:sz w:val="24"/>
          <w:szCs w:val="24"/>
          <w:lang w:val="bg-BG" w:eastAsia="bg-BG"/>
        </w:rPr>
        <w:t>.</w:t>
      </w:r>
    </w:p>
    <w:p w:rsidR="002E5DA4" w:rsidRPr="00AB6CBB" w:rsidRDefault="005776E8" w:rsidP="00A46237">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AB6CBB">
        <w:rPr>
          <w:rFonts w:ascii="Times New Roman" w:eastAsia="Times New Roman" w:hAnsi="Times New Roman" w:cs="Times New Roman"/>
          <w:color w:val="000000" w:themeColor="text1"/>
          <w:sz w:val="24"/>
          <w:szCs w:val="24"/>
          <w:lang w:val="bg-BG" w:eastAsia="bg-BG"/>
        </w:rPr>
        <w:t>Без да противоречи на чл.</w:t>
      </w:r>
      <w:r w:rsidR="00E05158" w:rsidRPr="00AB6CBB">
        <w:rPr>
          <w:rFonts w:ascii="Times New Roman" w:eastAsia="Times New Roman" w:hAnsi="Times New Roman" w:cs="Times New Roman"/>
          <w:color w:val="000000" w:themeColor="text1"/>
          <w:sz w:val="24"/>
          <w:szCs w:val="24"/>
          <w:lang w:val="bg-BG" w:eastAsia="bg-BG"/>
        </w:rPr>
        <w:t>8</w:t>
      </w:r>
      <w:r w:rsidRPr="00AB6CBB">
        <w:rPr>
          <w:rFonts w:ascii="Times New Roman" w:eastAsia="Times New Roman" w:hAnsi="Times New Roman" w:cs="Times New Roman"/>
          <w:color w:val="000000" w:themeColor="text1"/>
          <w:sz w:val="24"/>
          <w:szCs w:val="24"/>
          <w:lang w:val="bg-BG" w:eastAsia="bg-BG"/>
        </w:rPr>
        <w:t xml:space="preserve"> и чл.</w:t>
      </w:r>
      <w:r w:rsidR="00E05158" w:rsidRPr="00AB6CBB">
        <w:rPr>
          <w:rFonts w:ascii="Times New Roman" w:eastAsia="Times New Roman" w:hAnsi="Times New Roman" w:cs="Times New Roman"/>
          <w:color w:val="000000" w:themeColor="text1"/>
          <w:sz w:val="24"/>
          <w:szCs w:val="24"/>
          <w:lang w:val="bg-BG" w:eastAsia="bg-BG"/>
        </w:rPr>
        <w:t>9</w:t>
      </w:r>
      <w:r w:rsidR="002E5DA4" w:rsidRPr="00AB6CBB">
        <w:rPr>
          <w:rFonts w:ascii="Times New Roman" w:eastAsia="Times New Roman" w:hAnsi="Times New Roman" w:cs="Times New Roman"/>
          <w:color w:val="000000" w:themeColor="text1"/>
          <w:sz w:val="24"/>
          <w:szCs w:val="24"/>
          <w:lang w:val="bg-BG" w:eastAsia="bg-BG"/>
        </w:rPr>
        <w:t xml:space="preserve">, </w:t>
      </w:r>
      <w:r w:rsidR="002E5DA4" w:rsidRPr="00AB6CBB">
        <w:rPr>
          <w:rFonts w:ascii="Times New Roman" w:eastAsia="Times New Roman" w:hAnsi="Times New Roman" w:cs="Times New Roman"/>
          <w:i/>
          <w:color w:val="000000" w:themeColor="text1"/>
          <w:sz w:val="24"/>
          <w:szCs w:val="24"/>
          <w:lang w:val="bg-BG" w:eastAsia="bg-BG"/>
        </w:rPr>
        <w:t>недопустим</w:t>
      </w:r>
      <w:r w:rsidR="002E5DA4" w:rsidRPr="00AB6CBB">
        <w:rPr>
          <w:rFonts w:ascii="Times New Roman" w:eastAsia="Times New Roman" w:hAnsi="Times New Roman" w:cs="Times New Roman"/>
          <w:color w:val="000000" w:themeColor="text1"/>
          <w:sz w:val="24"/>
          <w:szCs w:val="24"/>
          <w:lang w:val="bg-BG" w:eastAsia="bg-BG"/>
        </w:rPr>
        <w:t xml:space="preserve"> е всеки разход, определен като такъв, съгласно чл.65 – чл.71 от Регламент (EС) №1303/2013 г. на Европейския парламент и Съвета и </w:t>
      </w:r>
      <w:r w:rsidR="002E5DA4" w:rsidRPr="00AB6CBB">
        <w:rPr>
          <w:rFonts w:ascii="Times New Roman" w:eastAsia="Times New Roman" w:hAnsi="Times New Roman" w:cs="Times New Roman"/>
          <w:color w:val="000000" w:themeColor="text1"/>
          <w:sz w:val="24"/>
          <w:szCs w:val="24"/>
          <w:lang w:val="bg-BG" w:eastAsia="bg-BG"/>
        </w:rPr>
        <w:lastRenderedPageBreak/>
        <w:t>Постановление №</w:t>
      </w:r>
      <w:r w:rsidR="00E05158" w:rsidRPr="00AB6CBB">
        <w:rPr>
          <w:rFonts w:ascii="Times New Roman" w:eastAsia="Times New Roman" w:hAnsi="Times New Roman" w:cs="Times New Roman"/>
          <w:color w:val="000000" w:themeColor="text1"/>
          <w:sz w:val="24"/>
          <w:szCs w:val="24"/>
          <w:lang w:val="bg-BG" w:eastAsia="bg-BG"/>
        </w:rPr>
        <w:t xml:space="preserve">189 </w:t>
      </w:r>
      <w:r w:rsidR="002E5DA4" w:rsidRPr="00AB6CBB">
        <w:rPr>
          <w:rFonts w:ascii="Times New Roman" w:eastAsia="Times New Roman" w:hAnsi="Times New Roman" w:cs="Times New Roman"/>
          <w:color w:val="000000" w:themeColor="text1"/>
          <w:sz w:val="24"/>
          <w:szCs w:val="24"/>
          <w:lang w:val="bg-BG" w:eastAsia="bg-BG"/>
        </w:rPr>
        <w:t xml:space="preserve">на Министерския съвет на Република България от </w:t>
      </w:r>
      <w:r w:rsidR="00E05158" w:rsidRPr="00AB6CBB">
        <w:rPr>
          <w:rFonts w:ascii="Times New Roman" w:eastAsia="Times New Roman" w:hAnsi="Times New Roman" w:cs="Times New Roman"/>
          <w:color w:val="000000" w:themeColor="text1"/>
          <w:sz w:val="24"/>
          <w:szCs w:val="24"/>
          <w:lang w:val="bg-BG" w:eastAsia="bg-BG"/>
        </w:rPr>
        <w:t>28.07.2016</w:t>
      </w:r>
      <w:r w:rsidR="002E5DA4" w:rsidRPr="00AB6CBB">
        <w:rPr>
          <w:rFonts w:ascii="Times New Roman" w:eastAsia="Times New Roman" w:hAnsi="Times New Roman" w:cs="Times New Roman"/>
          <w:color w:val="000000" w:themeColor="text1"/>
          <w:sz w:val="24"/>
          <w:szCs w:val="24"/>
          <w:lang w:val="bg-BG" w:eastAsia="bg-BG"/>
        </w:rPr>
        <w:t xml:space="preserve"> г. за </w:t>
      </w:r>
      <w:r w:rsidR="00E05158" w:rsidRPr="00AB6CBB">
        <w:rPr>
          <w:rFonts w:ascii="Times New Roman" w:eastAsia="Times New Roman" w:hAnsi="Times New Roman" w:cs="Times New Roman"/>
          <w:color w:val="000000" w:themeColor="text1"/>
          <w:sz w:val="24"/>
          <w:szCs w:val="24"/>
          <w:lang w:val="bg-BG" w:eastAsia="bg-BG"/>
        </w:rPr>
        <w:t xml:space="preserve">определяне </w:t>
      </w:r>
      <w:r w:rsidR="002E5DA4" w:rsidRPr="00AB6CBB">
        <w:rPr>
          <w:rFonts w:ascii="Times New Roman" w:eastAsia="Times New Roman" w:hAnsi="Times New Roman" w:cs="Times New Roman"/>
          <w:color w:val="000000" w:themeColor="text1"/>
          <w:sz w:val="24"/>
          <w:szCs w:val="24"/>
          <w:lang w:val="bg-BG" w:eastAsia="bg-BG"/>
        </w:rPr>
        <w:t>на национални правила за допустимост на разходите по програми</w:t>
      </w:r>
      <w:r w:rsidR="00E05158" w:rsidRPr="00AB6CBB">
        <w:rPr>
          <w:rFonts w:ascii="Times New Roman" w:eastAsia="Times New Roman" w:hAnsi="Times New Roman" w:cs="Times New Roman"/>
          <w:color w:val="000000" w:themeColor="text1"/>
          <w:sz w:val="24"/>
          <w:szCs w:val="24"/>
          <w:lang w:val="bg-BG" w:eastAsia="bg-BG"/>
        </w:rPr>
        <w:t>те</w:t>
      </w:r>
      <w:r w:rsidR="002E5DA4" w:rsidRPr="00AB6CBB">
        <w:rPr>
          <w:rFonts w:ascii="Times New Roman" w:eastAsia="Times New Roman" w:hAnsi="Times New Roman" w:cs="Times New Roman"/>
          <w:color w:val="000000" w:themeColor="text1"/>
          <w:sz w:val="24"/>
          <w:szCs w:val="24"/>
          <w:lang w:val="bg-BG" w:eastAsia="bg-BG"/>
        </w:rPr>
        <w:t xml:space="preserve">, съфинансирани от </w:t>
      </w:r>
      <w:r w:rsidR="00E05158" w:rsidRPr="00AB6CBB">
        <w:rPr>
          <w:rFonts w:ascii="Times New Roman" w:eastAsia="Times New Roman" w:hAnsi="Times New Roman" w:cs="Times New Roman"/>
          <w:color w:val="000000" w:themeColor="text1"/>
          <w:sz w:val="24"/>
          <w:szCs w:val="24"/>
          <w:lang w:val="bg-BG" w:eastAsia="bg-BG"/>
        </w:rPr>
        <w:t>Европейските структурни и инвестиционни фондове, за програмен период</w:t>
      </w:r>
      <w:r w:rsidR="002E5DA4" w:rsidRPr="00AB6CBB">
        <w:rPr>
          <w:rFonts w:ascii="Times New Roman" w:eastAsia="Times New Roman" w:hAnsi="Times New Roman" w:cs="Times New Roman"/>
          <w:color w:val="000000" w:themeColor="text1"/>
          <w:sz w:val="24"/>
          <w:szCs w:val="24"/>
          <w:lang w:val="bg-BG" w:eastAsia="bg-BG"/>
        </w:rPr>
        <w:t xml:space="preserve"> 2014</w:t>
      </w:r>
      <w:r w:rsidR="00E05158" w:rsidRPr="00AB6CBB">
        <w:rPr>
          <w:rFonts w:ascii="Times New Roman" w:eastAsia="Times New Roman" w:hAnsi="Times New Roman" w:cs="Times New Roman"/>
          <w:color w:val="000000" w:themeColor="text1"/>
          <w:sz w:val="24"/>
          <w:szCs w:val="24"/>
          <w:lang w:val="bg-BG" w:eastAsia="bg-BG"/>
        </w:rPr>
        <w:t>-</w:t>
      </w:r>
      <w:r w:rsidR="002E5DA4" w:rsidRPr="00AB6CBB">
        <w:rPr>
          <w:rFonts w:ascii="Times New Roman" w:eastAsia="Times New Roman" w:hAnsi="Times New Roman" w:cs="Times New Roman"/>
          <w:color w:val="000000" w:themeColor="text1"/>
          <w:sz w:val="24"/>
          <w:szCs w:val="24"/>
          <w:lang w:val="bg-BG" w:eastAsia="bg-BG"/>
        </w:rPr>
        <w:t>2020 г.</w:t>
      </w:r>
      <w:r w:rsidR="00FA19D9" w:rsidRPr="00AB6CBB">
        <w:rPr>
          <w:rFonts w:ascii="Times New Roman" w:eastAsia="Times New Roman" w:hAnsi="Times New Roman" w:cs="Times New Roman"/>
          <w:color w:val="000000" w:themeColor="text1"/>
          <w:sz w:val="24"/>
          <w:szCs w:val="24"/>
          <w:lang w:val="bg-BG" w:eastAsia="bg-BG"/>
        </w:rPr>
        <w:t xml:space="preserve"> или съгласно Насоките за кандидатстване по съответната </w:t>
      </w:r>
      <w:r w:rsidR="00E05158" w:rsidRPr="00AB6CBB">
        <w:rPr>
          <w:rFonts w:ascii="Times New Roman" w:eastAsia="Times New Roman" w:hAnsi="Times New Roman" w:cs="Times New Roman"/>
          <w:color w:val="000000" w:themeColor="text1"/>
          <w:sz w:val="24"/>
          <w:szCs w:val="24"/>
          <w:lang w:val="bg-BG" w:eastAsia="bg-BG"/>
        </w:rPr>
        <w:t xml:space="preserve">процедура </w:t>
      </w:r>
      <w:r w:rsidR="00FA19D9" w:rsidRPr="00AB6CBB">
        <w:rPr>
          <w:rFonts w:ascii="Times New Roman" w:eastAsia="Times New Roman" w:hAnsi="Times New Roman" w:cs="Times New Roman"/>
          <w:color w:val="000000" w:themeColor="text1"/>
          <w:sz w:val="24"/>
          <w:szCs w:val="24"/>
          <w:lang w:val="bg-BG" w:eastAsia="bg-BG"/>
        </w:rPr>
        <w:t>за предоставяне на безвъзмездна финансова помощ и/или отговорите на въпроси към тях.</w:t>
      </w:r>
    </w:p>
    <w:p w:rsidR="008A4F12" w:rsidRPr="00AB6CBB" w:rsidRDefault="008A4F12" w:rsidP="00A46237">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AB6CBB">
        <w:rPr>
          <w:rFonts w:ascii="Times New Roman" w:eastAsia="Times New Roman" w:hAnsi="Times New Roman" w:cs="Times New Roman"/>
          <w:color w:val="000000" w:themeColor="text1"/>
          <w:sz w:val="24"/>
          <w:szCs w:val="24"/>
          <w:lang w:val="bg-BG" w:eastAsia="bg-BG"/>
        </w:rPr>
        <w:t>Разходите за ДДС са допустими, ако са обвързани с допустими разходи и при спазване на Указание № НФ-5/28.07.2014 за третиране на ДДС като допустим разход при изпълнение на проекти по оперативните програми, съфинансирани от Европейския фонд за регионално развитие, Европейския социален фонд, Кохезионния фонд на ЕС и от Европейския фонд за морско дело и рибарство, за финансова рамка 2014-2020 г., ко</w:t>
      </w:r>
      <w:r w:rsidR="00841C3E" w:rsidRPr="00AB6CBB">
        <w:rPr>
          <w:rFonts w:ascii="Times New Roman" w:eastAsia="Times New Roman" w:hAnsi="Times New Roman" w:cs="Times New Roman"/>
          <w:color w:val="000000" w:themeColor="text1"/>
          <w:sz w:val="24"/>
          <w:szCs w:val="24"/>
          <w:lang w:val="bg-BG" w:eastAsia="bg-BG"/>
        </w:rPr>
        <w:t>е</w:t>
      </w:r>
      <w:r w:rsidRPr="00AB6CBB">
        <w:rPr>
          <w:rFonts w:ascii="Times New Roman" w:eastAsia="Times New Roman" w:hAnsi="Times New Roman" w:cs="Times New Roman"/>
          <w:color w:val="000000" w:themeColor="text1"/>
          <w:sz w:val="24"/>
          <w:szCs w:val="24"/>
          <w:lang w:val="bg-BG" w:eastAsia="bg-BG"/>
        </w:rPr>
        <w:t xml:space="preserve">то се предоставя на </w:t>
      </w:r>
      <w:r w:rsidRPr="00AB6CBB">
        <w:rPr>
          <w:rFonts w:ascii="Times New Roman" w:eastAsia="Times New Roman" w:hAnsi="Times New Roman" w:cs="Times New Roman"/>
          <w:caps/>
          <w:color w:val="000000" w:themeColor="text1"/>
          <w:sz w:val="24"/>
          <w:szCs w:val="24"/>
          <w:lang w:val="bg-BG" w:eastAsia="bg-BG"/>
        </w:rPr>
        <w:t>Бенефициента</w:t>
      </w:r>
      <w:r w:rsidR="00D2504A" w:rsidRPr="00AB6CBB">
        <w:rPr>
          <w:rFonts w:ascii="Times New Roman" w:eastAsia="Times New Roman" w:hAnsi="Times New Roman" w:cs="Times New Roman"/>
          <w:caps/>
          <w:color w:val="000000" w:themeColor="text1"/>
          <w:sz w:val="24"/>
          <w:szCs w:val="24"/>
          <w:lang w:val="bg-BG" w:eastAsia="bg-BG"/>
        </w:rPr>
        <w:t xml:space="preserve"> </w:t>
      </w:r>
      <w:r w:rsidR="00D2504A" w:rsidRPr="00AB6CBB">
        <w:rPr>
          <w:rFonts w:ascii="Times New Roman" w:eastAsia="Times New Roman" w:hAnsi="Times New Roman" w:cs="Times New Roman"/>
          <w:color w:val="000000" w:themeColor="text1"/>
          <w:sz w:val="24"/>
          <w:szCs w:val="24"/>
          <w:lang w:val="bg-BG" w:eastAsia="bg-BG"/>
        </w:rPr>
        <w:t>(</w:t>
      </w:r>
      <w:r w:rsidR="00D2504A" w:rsidRPr="00AB6CBB">
        <w:rPr>
          <w:rFonts w:ascii="Times New Roman" w:eastAsia="Times New Roman" w:hAnsi="Times New Roman" w:cs="Times New Roman"/>
          <w:b/>
          <w:color w:val="000000" w:themeColor="text1"/>
          <w:sz w:val="24"/>
          <w:szCs w:val="24"/>
          <w:lang w:val="bg-BG" w:eastAsia="bg-BG"/>
        </w:rPr>
        <w:t>ПРИЛОЖЕНИЕ И)</w:t>
      </w:r>
      <w:r w:rsidRPr="00AB6CBB">
        <w:rPr>
          <w:rFonts w:ascii="Times New Roman" w:eastAsia="Times New Roman" w:hAnsi="Times New Roman" w:cs="Times New Roman"/>
          <w:color w:val="000000" w:themeColor="text1"/>
          <w:sz w:val="24"/>
          <w:szCs w:val="24"/>
          <w:lang w:val="bg-BG" w:eastAsia="bg-BG"/>
        </w:rPr>
        <w:t>.</w:t>
      </w:r>
    </w:p>
    <w:p w:rsidR="002E5DA4" w:rsidRPr="00AB6CBB" w:rsidRDefault="002E5DA4" w:rsidP="00A46237">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AB6CBB">
        <w:rPr>
          <w:rFonts w:ascii="Times New Roman" w:eastAsia="Times New Roman" w:hAnsi="Times New Roman" w:cs="Times New Roman"/>
          <w:color w:val="000000" w:themeColor="text1"/>
          <w:sz w:val="24"/>
          <w:szCs w:val="24"/>
          <w:lang w:val="bg-BG" w:eastAsia="bg-BG"/>
        </w:rPr>
        <w:t xml:space="preserve">Разходите по проекта, финансиран по настоящия Договор, се извършват в съответствие с предвиденото в бюджета на проекта, съгласно </w:t>
      </w:r>
      <w:r w:rsidRPr="00AB6CBB">
        <w:rPr>
          <w:rFonts w:ascii="Times New Roman" w:eastAsia="Times New Roman" w:hAnsi="Times New Roman" w:cs="Times New Roman"/>
          <w:b/>
          <w:color w:val="000000" w:themeColor="text1"/>
          <w:sz w:val="24"/>
          <w:szCs w:val="24"/>
          <w:lang w:val="bg-BG" w:eastAsia="bg-BG"/>
        </w:rPr>
        <w:t xml:space="preserve">ПРИЛОЖЕНИЕ </w:t>
      </w:r>
      <w:r w:rsidR="0065353D" w:rsidRPr="00AB6CBB">
        <w:rPr>
          <w:rFonts w:ascii="Times New Roman" w:eastAsia="Times New Roman" w:hAnsi="Times New Roman" w:cs="Times New Roman"/>
          <w:b/>
          <w:color w:val="000000" w:themeColor="text1"/>
          <w:sz w:val="24"/>
          <w:szCs w:val="24"/>
          <w:lang w:val="bg-BG" w:eastAsia="bg-BG"/>
        </w:rPr>
        <w:t>А</w:t>
      </w:r>
      <w:r w:rsidRPr="00AB6CBB">
        <w:rPr>
          <w:rFonts w:ascii="Times New Roman" w:eastAsia="Times New Roman" w:hAnsi="Times New Roman" w:cs="Times New Roman"/>
          <w:color w:val="000000" w:themeColor="text1"/>
          <w:sz w:val="24"/>
          <w:szCs w:val="24"/>
          <w:lang w:val="bg-BG" w:eastAsia="bg-BG"/>
        </w:rPr>
        <w:t>.</w:t>
      </w:r>
    </w:p>
    <w:p w:rsidR="002E5DA4" w:rsidRPr="00AB6CBB" w:rsidRDefault="002E5DA4" w:rsidP="00A46237">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AB6CBB">
        <w:rPr>
          <w:rFonts w:ascii="Times New Roman" w:eastAsia="Times New Roman" w:hAnsi="Times New Roman" w:cs="Times New Roman"/>
          <w:color w:val="000000" w:themeColor="text1"/>
          <w:sz w:val="24"/>
          <w:szCs w:val="24"/>
          <w:lang w:val="bg-BG" w:eastAsia="bg-BG"/>
        </w:rPr>
        <w:t xml:space="preserve">Окончателната сума на </w:t>
      </w:r>
      <w:r w:rsidR="0018712B" w:rsidRPr="00AB6CBB">
        <w:rPr>
          <w:rFonts w:ascii="Times New Roman" w:eastAsia="Times New Roman" w:hAnsi="Times New Roman" w:cs="Times New Roman"/>
          <w:color w:val="000000" w:themeColor="text1"/>
          <w:sz w:val="24"/>
          <w:szCs w:val="24"/>
          <w:lang w:val="bg-BG" w:eastAsia="bg-BG"/>
        </w:rPr>
        <w:t>БФП</w:t>
      </w:r>
      <w:r w:rsidRPr="00AB6CBB">
        <w:rPr>
          <w:rFonts w:ascii="Times New Roman" w:eastAsia="Times New Roman" w:hAnsi="Times New Roman" w:cs="Times New Roman"/>
          <w:color w:val="000000" w:themeColor="text1"/>
          <w:sz w:val="24"/>
          <w:szCs w:val="24"/>
          <w:lang w:val="bg-BG" w:eastAsia="bg-BG"/>
        </w:rPr>
        <w:t xml:space="preserve"> по чл.</w:t>
      </w:r>
      <w:r w:rsidR="00E05158" w:rsidRPr="00AB6CBB">
        <w:rPr>
          <w:rFonts w:ascii="Times New Roman" w:eastAsia="Times New Roman" w:hAnsi="Times New Roman" w:cs="Times New Roman"/>
          <w:color w:val="000000" w:themeColor="text1"/>
          <w:sz w:val="24"/>
          <w:szCs w:val="24"/>
          <w:lang w:val="bg-BG" w:eastAsia="bg-BG"/>
        </w:rPr>
        <w:t>2, т.2.1</w:t>
      </w:r>
      <w:r w:rsidR="00D9345B" w:rsidRPr="00AB6CBB">
        <w:rPr>
          <w:rFonts w:ascii="Times New Roman" w:eastAsia="Times New Roman" w:hAnsi="Times New Roman" w:cs="Times New Roman"/>
          <w:color w:val="000000" w:themeColor="text1"/>
          <w:sz w:val="24"/>
          <w:szCs w:val="24"/>
          <w:lang w:val="bg-BG" w:eastAsia="bg-BG"/>
        </w:rPr>
        <w:t xml:space="preserve"> </w:t>
      </w:r>
      <w:r w:rsidRPr="00AB6CBB">
        <w:rPr>
          <w:rFonts w:ascii="Times New Roman" w:eastAsia="Times New Roman" w:hAnsi="Times New Roman" w:cs="Times New Roman"/>
          <w:color w:val="000000" w:themeColor="text1"/>
          <w:sz w:val="24"/>
          <w:szCs w:val="24"/>
          <w:lang w:val="bg-BG" w:eastAsia="bg-BG"/>
        </w:rPr>
        <w:t xml:space="preserve">се определя съобразно напредъка и изпълнението на проекта, представените разходи за възстановяване от </w:t>
      </w:r>
      <w:r w:rsidRPr="00AB6CBB">
        <w:rPr>
          <w:rFonts w:ascii="Times New Roman" w:eastAsia="Times New Roman" w:hAnsi="Times New Roman" w:cs="Times New Roman"/>
          <w:caps/>
          <w:color w:val="000000" w:themeColor="text1"/>
          <w:sz w:val="24"/>
          <w:szCs w:val="24"/>
          <w:lang w:val="bg-BG" w:eastAsia="bg-BG"/>
        </w:rPr>
        <w:t>Бенефициента</w:t>
      </w:r>
      <w:r w:rsidRPr="00AB6CBB">
        <w:rPr>
          <w:rFonts w:ascii="Times New Roman" w:eastAsia="Times New Roman" w:hAnsi="Times New Roman" w:cs="Times New Roman"/>
          <w:color w:val="000000" w:themeColor="text1"/>
          <w:sz w:val="24"/>
          <w:szCs w:val="24"/>
          <w:lang w:val="bg-BG" w:eastAsia="bg-BG"/>
        </w:rPr>
        <w:t xml:space="preserve"> пред </w:t>
      </w:r>
      <w:r w:rsidR="0018712B" w:rsidRPr="00AB6CBB">
        <w:rPr>
          <w:rFonts w:ascii="Times New Roman" w:eastAsia="Times New Roman" w:hAnsi="Times New Roman" w:cs="Times New Roman"/>
          <w:caps/>
          <w:color w:val="000000" w:themeColor="text1"/>
          <w:sz w:val="24"/>
          <w:szCs w:val="24"/>
          <w:lang w:val="bg-BG" w:eastAsia="bg-BG"/>
        </w:rPr>
        <w:t>Управляващия орган</w:t>
      </w:r>
      <w:r w:rsidRPr="00AB6CBB">
        <w:rPr>
          <w:rFonts w:ascii="Times New Roman" w:eastAsia="Times New Roman" w:hAnsi="Times New Roman" w:cs="Times New Roman"/>
          <w:caps/>
          <w:color w:val="000000" w:themeColor="text1"/>
          <w:sz w:val="24"/>
          <w:szCs w:val="24"/>
          <w:lang w:val="bg-BG" w:eastAsia="bg-BG"/>
        </w:rPr>
        <w:t xml:space="preserve"> </w:t>
      </w:r>
      <w:r w:rsidRPr="00AB6CBB">
        <w:rPr>
          <w:rFonts w:ascii="Times New Roman" w:eastAsia="Times New Roman" w:hAnsi="Times New Roman" w:cs="Times New Roman"/>
          <w:color w:val="000000" w:themeColor="text1"/>
          <w:sz w:val="24"/>
          <w:szCs w:val="24"/>
          <w:lang w:val="bg-BG" w:eastAsia="bg-BG"/>
        </w:rPr>
        <w:t xml:space="preserve">и след проверка от </w:t>
      </w:r>
      <w:r w:rsidR="0018712B" w:rsidRPr="00AB6CBB">
        <w:rPr>
          <w:rFonts w:ascii="Times New Roman" w:eastAsia="Times New Roman" w:hAnsi="Times New Roman" w:cs="Times New Roman"/>
          <w:caps/>
          <w:color w:val="000000" w:themeColor="text1"/>
          <w:sz w:val="24"/>
          <w:szCs w:val="24"/>
          <w:lang w:val="bg-BG" w:eastAsia="bg-BG"/>
        </w:rPr>
        <w:t>Управляващия орган</w:t>
      </w:r>
      <w:r w:rsidRPr="00AB6CBB">
        <w:rPr>
          <w:rFonts w:ascii="Times New Roman" w:eastAsia="Times New Roman" w:hAnsi="Times New Roman" w:cs="Times New Roman"/>
          <w:b/>
          <w:color w:val="000000" w:themeColor="text1"/>
          <w:sz w:val="24"/>
          <w:szCs w:val="24"/>
          <w:lang w:val="bg-BG" w:eastAsia="bg-BG"/>
        </w:rPr>
        <w:t xml:space="preserve"> </w:t>
      </w:r>
      <w:r w:rsidRPr="00AB6CBB">
        <w:rPr>
          <w:rFonts w:ascii="Times New Roman" w:eastAsia="Times New Roman" w:hAnsi="Times New Roman" w:cs="Times New Roman"/>
          <w:color w:val="000000" w:themeColor="text1"/>
          <w:sz w:val="24"/>
          <w:szCs w:val="24"/>
          <w:lang w:val="bg-BG" w:eastAsia="bg-BG"/>
        </w:rPr>
        <w:t xml:space="preserve">за спазване на разпоредбите на </w:t>
      </w:r>
      <w:r w:rsidR="00D154B5" w:rsidRPr="00AB6CBB">
        <w:rPr>
          <w:rFonts w:ascii="Times New Roman" w:eastAsia="Times New Roman" w:hAnsi="Times New Roman" w:cs="Times New Roman"/>
          <w:color w:val="000000" w:themeColor="text1"/>
          <w:sz w:val="24"/>
          <w:szCs w:val="24"/>
          <w:lang w:val="bg-BG" w:eastAsia="bg-BG"/>
        </w:rPr>
        <w:t>настоящи</w:t>
      </w:r>
      <w:r w:rsidR="009175C3" w:rsidRPr="00AB6CBB">
        <w:rPr>
          <w:rFonts w:ascii="Times New Roman" w:eastAsia="Times New Roman" w:hAnsi="Times New Roman" w:cs="Times New Roman"/>
          <w:color w:val="000000" w:themeColor="text1"/>
          <w:sz w:val="24"/>
          <w:szCs w:val="24"/>
          <w:lang w:val="bg-BG" w:eastAsia="bg-BG"/>
        </w:rPr>
        <w:t>я Договор</w:t>
      </w:r>
      <w:r w:rsidRPr="00AB6CBB">
        <w:rPr>
          <w:rFonts w:ascii="Times New Roman" w:eastAsia="Times New Roman" w:hAnsi="Times New Roman" w:cs="Times New Roman"/>
          <w:color w:val="000000" w:themeColor="text1"/>
          <w:sz w:val="24"/>
          <w:szCs w:val="24"/>
          <w:lang w:val="bg-BG" w:eastAsia="bg-BG"/>
        </w:rPr>
        <w:t xml:space="preserve">, Общите условия </w:t>
      </w:r>
      <w:r w:rsidR="00EC224D" w:rsidRPr="00AB6CBB">
        <w:rPr>
          <w:rFonts w:ascii="Times New Roman" w:eastAsia="Times New Roman" w:hAnsi="Times New Roman" w:cs="Times New Roman"/>
          <w:color w:val="000000" w:themeColor="text1"/>
          <w:sz w:val="24"/>
          <w:szCs w:val="24"/>
          <w:lang w:val="bg-BG" w:eastAsia="bg-BG"/>
        </w:rPr>
        <w:t xml:space="preserve">към </w:t>
      </w:r>
      <w:r w:rsidRPr="00AB6CBB">
        <w:rPr>
          <w:rFonts w:ascii="Times New Roman" w:eastAsia="Times New Roman" w:hAnsi="Times New Roman" w:cs="Times New Roman"/>
          <w:color w:val="000000" w:themeColor="text1"/>
          <w:sz w:val="24"/>
          <w:szCs w:val="24"/>
          <w:lang w:val="bg-BG" w:eastAsia="bg-BG"/>
        </w:rPr>
        <w:t xml:space="preserve">настоящия Договор, представляващи </w:t>
      </w:r>
      <w:r w:rsidRPr="00AB6CBB">
        <w:rPr>
          <w:rFonts w:ascii="Times New Roman" w:eastAsia="Times New Roman" w:hAnsi="Times New Roman" w:cs="Times New Roman"/>
          <w:b/>
          <w:caps/>
          <w:color w:val="000000" w:themeColor="text1"/>
          <w:sz w:val="24"/>
          <w:szCs w:val="24"/>
          <w:lang w:val="bg-BG" w:eastAsia="bg-BG"/>
        </w:rPr>
        <w:t xml:space="preserve">Приложение Е2, </w:t>
      </w:r>
      <w:r w:rsidRPr="00AB6CBB">
        <w:rPr>
          <w:rFonts w:ascii="Times New Roman" w:eastAsia="Times New Roman" w:hAnsi="Times New Roman" w:cs="Times New Roman"/>
          <w:color w:val="000000" w:themeColor="text1"/>
          <w:sz w:val="24"/>
          <w:szCs w:val="24"/>
          <w:lang w:val="bg-BG" w:eastAsia="bg-BG"/>
        </w:rPr>
        <w:t>и действащото законодателство.</w:t>
      </w:r>
    </w:p>
    <w:p w:rsidR="008A4F12" w:rsidRPr="00AB6CBB" w:rsidRDefault="008A4F12" w:rsidP="00A46237">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AB6CBB">
        <w:rPr>
          <w:rFonts w:ascii="Times New Roman" w:eastAsia="Times New Roman" w:hAnsi="Times New Roman" w:cs="Times New Roman"/>
          <w:color w:val="000000" w:themeColor="text1"/>
          <w:sz w:val="24"/>
          <w:szCs w:val="24"/>
          <w:lang w:val="bg-BG" w:eastAsia="bg-BG"/>
        </w:rPr>
        <w:t xml:space="preserve">Всички разходи по проекта, които са извършени от Бенефициента след 31.12.2023 г., се считат за недопустими и не подлежат на верификация. Съгласно чл.65, параграф 4 на Регламент </w:t>
      </w:r>
      <w:r w:rsidR="00D2504A" w:rsidRPr="00AB6CBB">
        <w:rPr>
          <w:rFonts w:ascii="Times New Roman" w:eastAsia="Times New Roman" w:hAnsi="Times New Roman" w:cs="Times New Roman"/>
          <w:color w:val="000000" w:themeColor="text1"/>
          <w:sz w:val="24"/>
          <w:szCs w:val="24"/>
          <w:lang w:val="bg-BG" w:eastAsia="bg-BG"/>
        </w:rPr>
        <w:t xml:space="preserve">(EС) </w:t>
      </w:r>
      <w:r w:rsidR="00841C3E" w:rsidRPr="00AB6CBB">
        <w:rPr>
          <w:rFonts w:ascii="Times New Roman" w:eastAsia="Times New Roman" w:hAnsi="Times New Roman" w:cs="Times New Roman"/>
          <w:color w:val="000000" w:themeColor="text1"/>
          <w:sz w:val="24"/>
          <w:szCs w:val="24"/>
          <w:lang w:val="bg-BG" w:eastAsia="bg-BG"/>
        </w:rPr>
        <w:t>№</w:t>
      </w:r>
      <w:r w:rsidRPr="00AB6CBB">
        <w:rPr>
          <w:rFonts w:ascii="Times New Roman" w:eastAsia="Times New Roman" w:hAnsi="Times New Roman" w:cs="Times New Roman"/>
          <w:color w:val="000000" w:themeColor="text1"/>
          <w:sz w:val="24"/>
          <w:szCs w:val="24"/>
          <w:lang w:val="bg-BG" w:eastAsia="bg-BG"/>
        </w:rPr>
        <w:t xml:space="preserve">1303/2013 в случай на разходи, възстановявани съгласно чл.67, параграф 1, първа алинея, букви б) и в), действията, съставляващи основание за възстановяването на разходите, трябва да са извършени между 1 януари 2014 г. и 31 декември 2023 г.    </w:t>
      </w:r>
    </w:p>
    <w:p w:rsidR="002E5DA4" w:rsidRPr="00AB6CBB" w:rsidRDefault="002E5DA4" w:rsidP="00E1445A">
      <w:pPr>
        <w:spacing w:before="360" w:after="120" w:line="360" w:lineRule="auto"/>
        <w:jc w:val="center"/>
        <w:rPr>
          <w:rFonts w:ascii="Times New Roman" w:eastAsia="Times New Roman" w:hAnsi="Times New Roman" w:cs="Times New Roman"/>
          <w:b/>
          <w:color w:val="000000" w:themeColor="text1"/>
          <w:sz w:val="24"/>
          <w:szCs w:val="24"/>
          <w:lang w:val="bg-BG" w:eastAsia="bg-BG"/>
        </w:rPr>
      </w:pPr>
      <w:r w:rsidRPr="00AB6CBB">
        <w:rPr>
          <w:rFonts w:ascii="Times New Roman" w:eastAsia="Times New Roman" w:hAnsi="Times New Roman" w:cs="Times New Roman"/>
          <w:b/>
          <w:color w:val="000000" w:themeColor="text1"/>
          <w:sz w:val="24"/>
          <w:szCs w:val="24"/>
          <w:lang w:val="bg-BG" w:eastAsia="bg-BG"/>
        </w:rPr>
        <w:t>Раздел ІV. ПЛАЩАНИЯ, ТЕХНИЧЕСКО И ФИНАНСОВО ОТЧИТАНЕ</w:t>
      </w:r>
    </w:p>
    <w:p w:rsidR="002E5DA4" w:rsidRPr="00AB6CBB" w:rsidRDefault="002E5DA4" w:rsidP="000F2E0D">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AB6CBB">
        <w:rPr>
          <w:rFonts w:ascii="Times New Roman" w:eastAsia="Times New Roman" w:hAnsi="Times New Roman" w:cs="Times New Roman"/>
          <w:color w:val="000000" w:themeColor="text1"/>
          <w:sz w:val="24"/>
          <w:szCs w:val="24"/>
          <w:lang w:val="bg-BG" w:eastAsia="bg-BG"/>
        </w:rPr>
        <w:t xml:space="preserve">Плащанията по </w:t>
      </w:r>
      <w:r w:rsidR="00CA71C0" w:rsidRPr="00AB6CBB">
        <w:rPr>
          <w:rFonts w:ascii="Times New Roman" w:eastAsia="Times New Roman" w:hAnsi="Times New Roman" w:cs="Times New Roman"/>
          <w:color w:val="000000" w:themeColor="text1"/>
          <w:sz w:val="24"/>
          <w:szCs w:val="24"/>
          <w:lang w:val="bg-BG" w:eastAsia="bg-BG"/>
        </w:rPr>
        <w:t xml:space="preserve">настоящия </w:t>
      </w:r>
      <w:r w:rsidRPr="00AB6CBB">
        <w:rPr>
          <w:rFonts w:ascii="Times New Roman" w:eastAsia="Times New Roman" w:hAnsi="Times New Roman" w:cs="Times New Roman"/>
          <w:color w:val="000000" w:themeColor="text1"/>
          <w:sz w:val="24"/>
          <w:szCs w:val="24"/>
          <w:lang w:val="bg-BG" w:eastAsia="bg-BG"/>
        </w:rPr>
        <w:t>Договор ще се извършват, както следва:</w:t>
      </w:r>
    </w:p>
    <w:p w:rsidR="002E5DA4" w:rsidRPr="00AB6CBB" w:rsidRDefault="002A046D" w:rsidP="004D4C18">
      <w:pPr>
        <w:tabs>
          <w:tab w:val="left" w:pos="567"/>
          <w:tab w:val="num" w:pos="993"/>
        </w:tabs>
        <w:spacing w:after="0" w:line="360" w:lineRule="auto"/>
        <w:ind w:firstLine="426"/>
        <w:jc w:val="both"/>
        <w:rPr>
          <w:rFonts w:ascii="Times New Roman" w:eastAsia="Times New Roman" w:hAnsi="Times New Roman" w:cs="Times New Roman"/>
          <w:color w:val="000000" w:themeColor="text1"/>
          <w:sz w:val="24"/>
          <w:szCs w:val="24"/>
          <w:lang w:val="bg-BG" w:eastAsia="bg-BG"/>
        </w:rPr>
      </w:pPr>
      <w:r w:rsidRPr="00AB6CBB">
        <w:rPr>
          <w:rFonts w:ascii="Times New Roman" w:eastAsia="Times New Roman" w:hAnsi="Times New Roman" w:cs="Times New Roman"/>
          <w:color w:val="000000" w:themeColor="text1"/>
          <w:sz w:val="24"/>
          <w:szCs w:val="24"/>
          <w:lang w:val="bg-BG" w:eastAsia="bg-BG"/>
        </w:rPr>
        <w:t>т.</w:t>
      </w:r>
      <w:r w:rsidR="00F22CFE" w:rsidRPr="00AB6CBB">
        <w:rPr>
          <w:rFonts w:ascii="Times New Roman" w:eastAsia="Times New Roman" w:hAnsi="Times New Roman" w:cs="Times New Roman"/>
          <w:color w:val="000000" w:themeColor="text1"/>
          <w:sz w:val="24"/>
          <w:szCs w:val="24"/>
          <w:lang w:val="bg-BG" w:eastAsia="bg-BG"/>
        </w:rPr>
        <w:t>1.</w:t>
      </w:r>
      <w:r w:rsidR="008C03B2" w:rsidRPr="00AB6CBB">
        <w:rPr>
          <w:rFonts w:ascii="Times New Roman" w:eastAsia="Times New Roman" w:hAnsi="Times New Roman" w:cs="Times New Roman"/>
          <w:color w:val="000000" w:themeColor="text1"/>
          <w:sz w:val="24"/>
          <w:szCs w:val="24"/>
          <w:lang w:val="bg-BG" w:eastAsia="bg-BG"/>
        </w:rPr>
        <w:t>А</w:t>
      </w:r>
      <w:r w:rsidR="002E5DA4" w:rsidRPr="00AB6CBB">
        <w:rPr>
          <w:rFonts w:ascii="Times New Roman" w:eastAsia="Times New Roman" w:hAnsi="Times New Roman" w:cs="Times New Roman"/>
          <w:color w:val="000000" w:themeColor="text1"/>
          <w:sz w:val="24"/>
          <w:szCs w:val="24"/>
          <w:lang w:val="bg-BG" w:eastAsia="bg-BG"/>
        </w:rPr>
        <w:t xml:space="preserve">вансово плащане - </w:t>
      </w:r>
      <w:r w:rsidR="002E5DA4" w:rsidRPr="00AB6CBB">
        <w:rPr>
          <w:rFonts w:ascii="Times New Roman" w:eastAsia="Times New Roman" w:hAnsi="Times New Roman" w:cs="Times New Roman"/>
          <w:b/>
          <w:color w:val="000000" w:themeColor="text1"/>
          <w:sz w:val="24"/>
          <w:szCs w:val="24"/>
          <w:lang w:val="bg-BG" w:eastAsia="bg-BG"/>
        </w:rPr>
        <w:t xml:space="preserve">в размер до </w:t>
      </w:r>
      <w:r w:rsidR="00FA19D9" w:rsidRPr="00AB6CBB">
        <w:rPr>
          <w:rFonts w:ascii="Times New Roman" w:eastAsia="Times New Roman" w:hAnsi="Times New Roman" w:cs="Times New Roman"/>
          <w:b/>
          <w:color w:val="000000" w:themeColor="text1"/>
          <w:sz w:val="24"/>
          <w:szCs w:val="24"/>
          <w:lang w:val="bg-BG" w:eastAsia="bg-BG"/>
        </w:rPr>
        <w:t>………..</w:t>
      </w:r>
      <w:r w:rsidR="002E5DA4" w:rsidRPr="00AB6CBB">
        <w:rPr>
          <w:rFonts w:ascii="Times New Roman" w:eastAsia="Times New Roman" w:hAnsi="Times New Roman" w:cs="Times New Roman"/>
          <w:color w:val="000000" w:themeColor="text1"/>
          <w:sz w:val="24"/>
          <w:szCs w:val="24"/>
          <w:lang w:val="bg-BG" w:eastAsia="bg-BG"/>
        </w:rPr>
        <w:t xml:space="preserve"> (</w:t>
      </w:r>
      <w:r w:rsidR="00FA19D9" w:rsidRPr="00AB6CBB">
        <w:rPr>
          <w:rFonts w:ascii="Times New Roman" w:eastAsia="Times New Roman" w:hAnsi="Times New Roman" w:cs="Times New Roman"/>
          <w:color w:val="000000" w:themeColor="text1"/>
          <w:sz w:val="24"/>
          <w:szCs w:val="24"/>
          <w:lang w:val="bg-BG" w:eastAsia="bg-BG"/>
        </w:rPr>
        <w:t>………</w:t>
      </w:r>
      <w:r w:rsidR="006347DA" w:rsidRPr="00AB6CBB">
        <w:rPr>
          <w:rFonts w:ascii="Times New Roman" w:eastAsia="Times New Roman" w:hAnsi="Times New Roman" w:cs="Times New Roman"/>
          <w:color w:val="000000" w:themeColor="text1"/>
          <w:sz w:val="24"/>
          <w:szCs w:val="24"/>
          <w:lang w:val="bg-BG" w:eastAsia="bg-BG"/>
        </w:rPr>
        <w:t>)</w:t>
      </w:r>
      <w:r w:rsidR="006B442F" w:rsidRPr="00AB6CBB">
        <w:rPr>
          <w:rFonts w:ascii="Times New Roman" w:eastAsia="Times New Roman" w:hAnsi="Times New Roman" w:cs="Times New Roman"/>
          <w:b/>
          <w:color w:val="000000" w:themeColor="text1"/>
          <w:sz w:val="24"/>
          <w:szCs w:val="24"/>
          <w:lang w:val="bg-BG" w:eastAsia="bg-BG"/>
        </w:rPr>
        <w:t xml:space="preserve"> лева</w:t>
      </w:r>
      <w:r w:rsidR="006347DA" w:rsidRPr="00AB6CBB">
        <w:rPr>
          <w:rFonts w:ascii="Times New Roman" w:eastAsia="Times New Roman" w:hAnsi="Times New Roman" w:cs="Times New Roman"/>
          <w:color w:val="000000" w:themeColor="text1"/>
          <w:sz w:val="24"/>
          <w:szCs w:val="24"/>
          <w:lang w:val="bg-BG" w:eastAsia="bg-BG"/>
        </w:rPr>
        <w:t xml:space="preserve">, </w:t>
      </w:r>
      <w:r w:rsidR="002E5DA4" w:rsidRPr="00AB6CBB">
        <w:rPr>
          <w:rFonts w:ascii="Times New Roman" w:eastAsia="Times New Roman" w:hAnsi="Times New Roman" w:cs="Times New Roman"/>
          <w:color w:val="000000" w:themeColor="text1"/>
          <w:sz w:val="24"/>
          <w:szCs w:val="24"/>
          <w:lang w:val="bg-BG" w:eastAsia="bg-BG"/>
        </w:rPr>
        <w:t xml:space="preserve">представляващи до </w:t>
      </w:r>
      <w:r w:rsidR="006347DA" w:rsidRPr="00AB6CBB">
        <w:rPr>
          <w:rFonts w:ascii="Times New Roman" w:eastAsia="Times New Roman" w:hAnsi="Times New Roman" w:cs="Times New Roman"/>
          <w:color w:val="000000" w:themeColor="text1"/>
          <w:sz w:val="24"/>
          <w:szCs w:val="24"/>
          <w:lang w:val="bg-BG" w:eastAsia="bg-BG"/>
        </w:rPr>
        <w:t>35</w:t>
      </w:r>
      <w:r w:rsidR="00B02F88" w:rsidRPr="00AB6CBB">
        <w:rPr>
          <w:rFonts w:ascii="Times New Roman" w:eastAsia="Times New Roman" w:hAnsi="Times New Roman" w:cs="Times New Roman"/>
          <w:color w:val="000000" w:themeColor="text1"/>
          <w:sz w:val="24"/>
          <w:szCs w:val="24"/>
          <w:lang w:val="bg-BG" w:eastAsia="bg-BG"/>
        </w:rPr>
        <w:t xml:space="preserve"> </w:t>
      </w:r>
      <w:r w:rsidR="002E5DA4" w:rsidRPr="00AB6CBB">
        <w:rPr>
          <w:rFonts w:ascii="Times New Roman" w:eastAsia="Times New Roman" w:hAnsi="Times New Roman" w:cs="Times New Roman"/>
          <w:color w:val="000000" w:themeColor="text1"/>
          <w:sz w:val="24"/>
          <w:szCs w:val="24"/>
          <w:lang w:val="bg-BG" w:eastAsia="bg-BG"/>
        </w:rPr>
        <w:t>% (</w:t>
      </w:r>
      <w:r w:rsidR="006347DA" w:rsidRPr="00AB6CBB">
        <w:rPr>
          <w:rFonts w:ascii="Times New Roman" w:eastAsia="Times New Roman" w:hAnsi="Times New Roman" w:cs="Times New Roman"/>
          <w:color w:val="000000" w:themeColor="text1"/>
          <w:sz w:val="24"/>
          <w:szCs w:val="24"/>
          <w:lang w:val="bg-BG" w:eastAsia="bg-BG"/>
        </w:rPr>
        <w:t xml:space="preserve">тридесет и пет </w:t>
      </w:r>
      <w:r w:rsidR="00F804A8" w:rsidRPr="00AB6CBB">
        <w:rPr>
          <w:rFonts w:ascii="Times New Roman" w:eastAsia="Times New Roman" w:hAnsi="Times New Roman" w:cs="Times New Roman"/>
          <w:color w:val="000000" w:themeColor="text1"/>
          <w:sz w:val="24"/>
          <w:szCs w:val="24"/>
          <w:lang w:val="bg-BG" w:eastAsia="bg-BG"/>
        </w:rPr>
        <w:t>на сто</w:t>
      </w:r>
      <w:r w:rsidR="002E5DA4" w:rsidRPr="00AB6CBB">
        <w:rPr>
          <w:rFonts w:ascii="Times New Roman" w:eastAsia="Times New Roman" w:hAnsi="Times New Roman" w:cs="Times New Roman"/>
          <w:color w:val="000000" w:themeColor="text1"/>
          <w:sz w:val="24"/>
          <w:szCs w:val="24"/>
          <w:lang w:val="bg-BG" w:eastAsia="bg-BG"/>
        </w:rPr>
        <w:t xml:space="preserve">) от стойността на предоставената от </w:t>
      </w:r>
      <w:r w:rsidR="00CA71C0" w:rsidRPr="00AB6CBB">
        <w:rPr>
          <w:rFonts w:ascii="Times New Roman" w:eastAsia="Times New Roman" w:hAnsi="Times New Roman" w:cs="Times New Roman"/>
          <w:caps/>
          <w:color w:val="000000" w:themeColor="text1"/>
          <w:sz w:val="24"/>
          <w:szCs w:val="24"/>
          <w:lang w:val="bg-BG" w:eastAsia="bg-BG"/>
        </w:rPr>
        <w:t>Управляващия орган</w:t>
      </w:r>
      <w:r w:rsidR="002E5DA4" w:rsidRPr="00AB6CBB">
        <w:rPr>
          <w:rFonts w:ascii="Times New Roman" w:eastAsia="Times New Roman" w:hAnsi="Times New Roman" w:cs="Times New Roman"/>
          <w:caps/>
          <w:color w:val="000000" w:themeColor="text1"/>
          <w:sz w:val="24"/>
          <w:szCs w:val="24"/>
          <w:lang w:val="bg-BG" w:eastAsia="bg-BG"/>
        </w:rPr>
        <w:t xml:space="preserve"> </w:t>
      </w:r>
      <w:r w:rsidR="002E5DA4" w:rsidRPr="00AB6CBB">
        <w:rPr>
          <w:rFonts w:ascii="Times New Roman" w:eastAsia="Times New Roman" w:hAnsi="Times New Roman" w:cs="Times New Roman"/>
          <w:color w:val="000000" w:themeColor="text1"/>
          <w:sz w:val="24"/>
          <w:szCs w:val="24"/>
          <w:lang w:val="bg-BG" w:eastAsia="bg-BG"/>
        </w:rPr>
        <w:t>безвъзмездна финансова помощ</w:t>
      </w:r>
      <w:r w:rsidR="0065353D" w:rsidRPr="00AB6CBB">
        <w:rPr>
          <w:rFonts w:ascii="Times New Roman" w:eastAsia="Times New Roman" w:hAnsi="Times New Roman" w:cs="Times New Roman"/>
          <w:color w:val="000000" w:themeColor="text1"/>
          <w:sz w:val="24"/>
          <w:szCs w:val="24"/>
          <w:lang w:val="bg-BG" w:eastAsia="bg-BG"/>
        </w:rPr>
        <w:t xml:space="preserve"> </w:t>
      </w:r>
      <w:r w:rsidR="0065353D" w:rsidRPr="00AB6CBB">
        <w:rPr>
          <w:rFonts w:ascii="Times New Roman" w:eastAsia="Times New Roman" w:hAnsi="Times New Roman" w:cs="Times New Roman"/>
          <w:caps/>
          <w:color w:val="000000" w:themeColor="text1"/>
          <w:sz w:val="24"/>
          <w:szCs w:val="24"/>
          <w:lang w:val="bg-BG" w:eastAsia="bg-BG"/>
        </w:rPr>
        <w:t>(100%)</w:t>
      </w:r>
      <w:r w:rsidR="002E5DA4" w:rsidRPr="00AB6CBB">
        <w:rPr>
          <w:rFonts w:ascii="Times New Roman" w:eastAsia="Times New Roman" w:hAnsi="Times New Roman" w:cs="Times New Roman"/>
          <w:color w:val="000000" w:themeColor="text1"/>
          <w:sz w:val="24"/>
          <w:szCs w:val="24"/>
          <w:lang w:val="bg-BG" w:eastAsia="bg-BG"/>
        </w:rPr>
        <w:t xml:space="preserve"> по ОПРР към </w:t>
      </w:r>
      <w:r w:rsidR="002E5DA4" w:rsidRPr="00AB6CBB">
        <w:rPr>
          <w:rFonts w:ascii="Times New Roman" w:eastAsia="Times New Roman" w:hAnsi="Times New Roman" w:cs="Times New Roman"/>
          <w:caps/>
          <w:color w:val="000000" w:themeColor="text1"/>
          <w:sz w:val="24"/>
          <w:szCs w:val="24"/>
          <w:lang w:val="bg-BG" w:eastAsia="bg-BG"/>
        </w:rPr>
        <w:t>Бенефициента</w:t>
      </w:r>
      <w:r w:rsidR="002E5DA4" w:rsidRPr="00AB6CBB">
        <w:rPr>
          <w:rFonts w:ascii="Times New Roman" w:eastAsia="Times New Roman" w:hAnsi="Times New Roman" w:cs="Times New Roman"/>
          <w:color w:val="000000" w:themeColor="text1"/>
          <w:sz w:val="24"/>
          <w:szCs w:val="24"/>
          <w:lang w:val="bg-BG" w:eastAsia="bg-BG"/>
        </w:rPr>
        <w:t>;</w:t>
      </w:r>
    </w:p>
    <w:p w:rsidR="004D4C18" w:rsidRPr="00AB6CBB" w:rsidRDefault="002A046D" w:rsidP="004D4C18">
      <w:pPr>
        <w:tabs>
          <w:tab w:val="left" w:pos="567"/>
          <w:tab w:val="num" w:pos="993"/>
        </w:tabs>
        <w:spacing w:after="0" w:line="360" w:lineRule="auto"/>
        <w:ind w:firstLine="426"/>
        <w:jc w:val="both"/>
        <w:rPr>
          <w:rFonts w:ascii="Times New Roman" w:eastAsia="Times New Roman" w:hAnsi="Times New Roman" w:cs="Times New Roman"/>
          <w:color w:val="000000" w:themeColor="text1"/>
          <w:sz w:val="24"/>
          <w:szCs w:val="24"/>
          <w:lang w:val="bg-BG" w:eastAsia="bg-BG"/>
        </w:rPr>
      </w:pPr>
      <w:r w:rsidRPr="00AB6CBB">
        <w:rPr>
          <w:rFonts w:ascii="Times New Roman" w:eastAsia="Times New Roman" w:hAnsi="Times New Roman" w:cs="Times New Roman"/>
          <w:color w:val="000000" w:themeColor="text1"/>
          <w:sz w:val="24"/>
          <w:szCs w:val="24"/>
          <w:lang w:val="bg-BG" w:eastAsia="bg-BG"/>
        </w:rPr>
        <w:lastRenderedPageBreak/>
        <w:t>т.</w:t>
      </w:r>
      <w:r w:rsidR="005776E8" w:rsidRPr="00AB6CBB">
        <w:rPr>
          <w:rFonts w:ascii="Times New Roman" w:eastAsia="Times New Roman" w:hAnsi="Times New Roman" w:cs="Times New Roman"/>
          <w:color w:val="000000" w:themeColor="text1"/>
          <w:sz w:val="24"/>
          <w:szCs w:val="24"/>
          <w:lang w:val="bg-BG" w:eastAsia="bg-BG"/>
        </w:rPr>
        <w:t>2</w:t>
      </w:r>
      <w:r w:rsidR="002E5DA4" w:rsidRPr="00AB6CBB">
        <w:rPr>
          <w:rFonts w:ascii="Times New Roman" w:eastAsia="Times New Roman" w:hAnsi="Times New Roman" w:cs="Times New Roman"/>
          <w:color w:val="000000" w:themeColor="text1"/>
          <w:sz w:val="24"/>
          <w:szCs w:val="24"/>
          <w:lang w:val="bg-BG" w:eastAsia="bg-BG"/>
        </w:rPr>
        <w:t xml:space="preserve">. </w:t>
      </w:r>
      <w:r w:rsidR="004D4C18" w:rsidRPr="00AB6CBB">
        <w:rPr>
          <w:rFonts w:ascii="Times New Roman" w:eastAsia="Times New Roman" w:hAnsi="Times New Roman" w:cs="Times New Roman"/>
          <w:color w:val="000000" w:themeColor="text1"/>
          <w:sz w:val="24"/>
          <w:szCs w:val="24"/>
          <w:lang w:val="bg-BG" w:eastAsia="bg-BG"/>
        </w:rPr>
        <w:t>Плащането на аванс в случаите на инфраструктурни проекти над 5 млн. лв. се извършва, както следва:</w:t>
      </w:r>
    </w:p>
    <w:p w:rsidR="004D4C18" w:rsidRPr="00AB6CBB" w:rsidRDefault="004D4C18" w:rsidP="004D4C18">
      <w:pPr>
        <w:tabs>
          <w:tab w:val="left" w:pos="567"/>
          <w:tab w:val="num" w:pos="993"/>
        </w:tabs>
        <w:spacing w:after="0" w:line="360" w:lineRule="auto"/>
        <w:ind w:firstLine="426"/>
        <w:jc w:val="both"/>
        <w:rPr>
          <w:rFonts w:ascii="Times New Roman" w:eastAsia="Times New Roman" w:hAnsi="Times New Roman" w:cs="Times New Roman"/>
          <w:color w:val="000000" w:themeColor="text1"/>
          <w:sz w:val="24"/>
          <w:szCs w:val="24"/>
          <w:lang w:val="bg-BG" w:eastAsia="bg-BG"/>
        </w:rPr>
      </w:pPr>
      <w:r w:rsidRPr="00AB6CBB">
        <w:rPr>
          <w:rFonts w:ascii="Times New Roman" w:eastAsia="Times New Roman" w:hAnsi="Times New Roman" w:cs="Times New Roman"/>
          <w:color w:val="000000" w:themeColor="text1"/>
          <w:sz w:val="24"/>
          <w:szCs w:val="24"/>
          <w:lang w:val="bg-BG" w:eastAsia="bg-BG"/>
        </w:rPr>
        <w:t>- след издаване на административен договор или заповед за предоставяне на финансова подкрепа се извършва плащане в размер на 1 % от стойността на финансовата  подкрепа;</w:t>
      </w:r>
    </w:p>
    <w:p w:rsidR="004D4C18" w:rsidRPr="00AB6CBB" w:rsidRDefault="004D4C18" w:rsidP="004D4C18">
      <w:pPr>
        <w:tabs>
          <w:tab w:val="left" w:pos="567"/>
          <w:tab w:val="num" w:pos="993"/>
        </w:tabs>
        <w:spacing w:after="0" w:line="360" w:lineRule="auto"/>
        <w:ind w:firstLine="426"/>
        <w:jc w:val="both"/>
        <w:rPr>
          <w:rFonts w:ascii="Times New Roman" w:eastAsia="Times New Roman" w:hAnsi="Times New Roman" w:cs="Times New Roman"/>
          <w:color w:val="000000" w:themeColor="text1"/>
          <w:sz w:val="24"/>
          <w:szCs w:val="24"/>
          <w:lang w:val="bg-BG" w:eastAsia="bg-BG"/>
        </w:rPr>
      </w:pPr>
      <w:r w:rsidRPr="00AB6CBB">
        <w:rPr>
          <w:rFonts w:ascii="Times New Roman" w:eastAsia="Times New Roman" w:hAnsi="Times New Roman" w:cs="Times New Roman"/>
          <w:color w:val="000000" w:themeColor="text1"/>
          <w:sz w:val="24"/>
          <w:szCs w:val="24"/>
          <w:lang w:val="bg-BG" w:eastAsia="bg-BG"/>
        </w:rPr>
        <w:t>- след сключване на първия договор за строителство се извършва плащане на остатъка до определения размер на аванса.</w:t>
      </w:r>
    </w:p>
    <w:p w:rsidR="002E5DA4" w:rsidRPr="00AB6CBB" w:rsidRDefault="004D4C18" w:rsidP="0077089B">
      <w:pPr>
        <w:tabs>
          <w:tab w:val="left" w:pos="567"/>
          <w:tab w:val="num" w:pos="993"/>
        </w:tabs>
        <w:spacing w:after="0" w:line="360" w:lineRule="auto"/>
        <w:ind w:firstLine="426"/>
        <w:jc w:val="both"/>
        <w:rPr>
          <w:rFonts w:ascii="Times New Roman" w:eastAsia="Times New Roman" w:hAnsi="Times New Roman" w:cs="Times New Roman"/>
          <w:color w:val="000000" w:themeColor="text1"/>
          <w:sz w:val="24"/>
          <w:szCs w:val="24"/>
          <w:lang w:val="bg-BG" w:eastAsia="bg-BG"/>
        </w:rPr>
      </w:pPr>
      <w:r w:rsidRPr="00AB6CBB">
        <w:rPr>
          <w:rFonts w:ascii="Times New Roman" w:eastAsia="Times New Roman" w:hAnsi="Times New Roman" w:cs="Times New Roman"/>
          <w:color w:val="000000" w:themeColor="text1"/>
          <w:sz w:val="24"/>
          <w:szCs w:val="24"/>
          <w:lang w:val="bg-BG" w:eastAsia="bg-BG"/>
        </w:rPr>
        <w:t>т.3.</w:t>
      </w:r>
      <w:r w:rsidR="008C03B2" w:rsidRPr="00AB6CBB">
        <w:rPr>
          <w:rFonts w:ascii="Times New Roman" w:eastAsia="Times New Roman" w:hAnsi="Times New Roman" w:cs="Times New Roman"/>
          <w:color w:val="000000" w:themeColor="text1"/>
          <w:sz w:val="24"/>
          <w:szCs w:val="24"/>
          <w:lang w:val="bg-BG" w:eastAsia="bg-BG"/>
        </w:rPr>
        <w:t>М</w:t>
      </w:r>
      <w:r w:rsidR="002E5DA4" w:rsidRPr="00AB6CBB">
        <w:rPr>
          <w:rFonts w:ascii="Times New Roman" w:eastAsia="Times New Roman" w:hAnsi="Times New Roman" w:cs="Times New Roman"/>
          <w:color w:val="000000" w:themeColor="text1"/>
          <w:sz w:val="24"/>
          <w:szCs w:val="24"/>
          <w:lang w:val="bg-BG" w:eastAsia="bg-BG"/>
        </w:rPr>
        <w:t>еждинно/междинни плащания;</w:t>
      </w:r>
    </w:p>
    <w:p w:rsidR="002E5DA4" w:rsidRPr="00AB6CBB" w:rsidRDefault="002A046D" w:rsidP="0077089B">
      <w:pPr>
        <w:tabs>
          <w:tab w:val="num" w:pos="567"/>
          <w:tab w:val="num" w:pos="993"/>
        </w:tabs>
        <w:spacing w:after="0" w:line="360" w:lineRule="auto"/>
        <w:ind w:firstLine="426"/>
        <w:jc w:val="both"/>
        <w:rPr>
          <w:rFonts w:ascii="Times New Roman" w:eastAsia="Times New Roman" w:hAnsi="Times New Roman" w:cs="Times New Roman"/>
          <w:color w:val="000000" w:themeColor="text1"/>
          <w:sz w:val="24"/>
          <w:szCs w:val="24"/>
          <w:lang w:val="bg-BG" w:eastAsia="bg-BG"/>
        </w:rPr>
      </w:pPr>
      <w:r w:rsidRPr="00AB6CBB">
        <w:rPr>
          <w:rFonts w:ascii="Times New Roman" w:eastAsia="Times New Roman" w:hAnsi="Times New Roman" w:cs="Times New Roman"/>
          <w:color w:val="000000" w:themeColor="text1"/>
          <w:sz w:val="24"/>
          <w:szCs w:val="24"/>
          <w:lang w:val="bg-BG" w:eastAsia="bg-BG"/>
        </w:rPr>
        <w:t>т.</w:t>
      </w:r>
      <w:r w:rsidR="004D4C18" w:rsidRPr="00AB6CBB">
        <w:rPr>
          <w:rFonts w:ascii="Times New Roman" w:eastAsia="Times New Roman" w:hAnsi="Times New Roman" w:cs="Times New Roman"/>
          <w:color w:val="000000" w:themeColor="text1"/>
          <w:sz w:val="24"/>
          <w:szCs w:val="24"/>
          <w:lang w:val="bg-BG" w:eastAsia="bg-BG"/>
        </w:rPr>
        <w:t>4</w:t>
      </w:r>
      <w:r w:rsidR="002E5DA4" w:rsidRPr="00AB6CBB">
        <w:rPr>
          <w:rFonts w:ascii="Times New Roman" w:eastAsia="Times New Roman" w:hAnsi="Times New Roman" w:cs="Times New Roman"/>
          <w:color w:val="000000" w:themeColor="text1"/>
          <w:sz w:val="24"/>
          <w:szCs w:val="24"/>
          <w:lang w:val="bg-BG" w:eastAsia="bg-BG"/>
        </w:rPr>
        <w:t xml:space="preserve">. </w:t>
      </w:r>
      <w:r w:rsidR="008C03B2" w:rsidRPr="00AB6CBB">
        <w:rPr>
          <w:rFonts w:ascii="Times New Roman" w:eastAsia="Times New Roman" w:hAnsi="Times New Roman" w:cs="Times New Roman"/>
          <w:color w:val="000000" w:themeColor="text1"/>
          <w:sz w:val="24"/>
          <w:szCs w:val="24"/>
          <w:lang w:val="bg-BG" w:eastAsia="bg-BG"/>
        </w:rPr>
        <w:t>О</w:t>
      </w:r>
      <w:r w:rsidR="002E5DA4" w:rsidRPr="00AB6CBB">
        <w:rPr>
          <w:rFonts w:ascii="Times New Roman" w:eastAsia="Times New Roman" w:hAnsi="Times New Roman" w:cs="Times New Roman"/>
          <w:color w:val="000000" w:themeColor="text1"/>
          <w:sz w:val="24"/>
          <w:szCs w:val="24"/>
          <w:lang w:val="bg-BG" w:eastAsia="bg-BG"/>
        </w:rPr>
        <w:t>кончателно (</w:t>
      </w:r>
      <w:r w:rsidR="00EC224D" w:rsidRPr="00AB6CBB">
        <w:rPr>
          <w:rFonts w:ascii="Times New Roman" w:eastAsia="Times New Roman" w:hAnsi="Times New Roman" w:cs="Times New Roman"/>
          <w:color w:val="000000" w:themeColor="text1"/>
          <w:sz w:val="24"/>
          <w:szCs w:val="24"/>
          <w:lang w:val="bg-BG" w:eastAsia="bg-BG"/>
        </w:rPr>
        <w:t>финално</w:t>
      </w:r>
      <w:r w:rsidR="002E5DA4" w:rsidRPr="00AB6CBB">
        <w:rPr>
          <w:rFonts w:ascii="Times New Roman" w:eastAsia="Times New Roman" w:hAnsi="Times New Roman" w:cs="Times New Roman"/>
          <w:color w:val="000000" w:themeColor="text1"/>
          <w:sz w:val="24"/>
          <w:szCs w:val="24"/>
          <w:lang w:val="bg-BG" w:eastAsia="bg-BG"/>
        </w:rPr>
        <w:t>) плащане.</w:t>
      </w:r>
    </w:p>
    <w:p w:rsidR="00FF6040" w:rsidRPr="00AB6CBB" w:rsidRDefault="00FF6040" w:rsidP="00FF6040">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AB6CBB">
        <w:rPr>
          <w:rFonts w:ascii="Times New Roman" w:eastAsia="Times New Roman" w:hAnsi="Times New Roman" w:cs="Times New Roman"/>
          <w:color w:val="000000" w:themeColor="text1"/>
          <w:sz w:val="24"/>
          <w:szCs w:val="24"/>
          <w:lang w:val="bg-BG" w:eastAsia="bg-BG"/>
        </w:rPr>
        <w:t>Авансовото плащане се извършва след представяне на следните документи:</w:t>
      </w:r>
    </w:p>
    <w:p w:rsidR="00FF6040" w:rsidRPr="00AB6CBB" w:rsidRDefault="00FF6040" w:rsidP="00FF6040">
      <w:pPr>
        <w:spacing w:after="0" w:line="360" w:lineRule="auto"/>
        <w:ind w:firstLine="426"/>
        <w:jc w:val="both"/>
        <w:rPr>
          <w:rFonts w:ascii="Times New Roman" w:eastAsia="Times New Roman" w:hAnsi="Times New Roman" w:cs="Times New Roman"/>
          <w:color w:val="000000" w:themeColor="text1"/>
          <w:sz w:val="24"/>
          <w:szCs w:val="24"/>
          <w:lang w:val="bg-BG" w:eastAsia="bg-BG"/>
        </w:rPr>
      </w:pPr>
      <w:r w:rsidRPr="00AB6CBB">
        <w:rPr>
          <w:rFonts w:ascii="Times New Roman" w:eastAsia="Times New Roman" w:hAnsi="Times New Roman" w:cs="Times New Roman"/>
          <w:color w:val="000000" w:themeColor="text1"/>
          <w:sz w:val="24"/>
          <w:szCs w:val="24"/>
          <w:lang w:val="bg-BG" w:eastAsia="bg-BG"/>
        </w:rPr>
        <w:t>т.1. Искане за плащане, подадено през ИСУН 2020, с включени приложения към него.</w:t>
      </w:r>
    </w:p>
    <w:p w:rsidR="00FF6040" w:rsidRPr="00AB6CBB" w:rsidRDefault="00FF6040" w:rsidP="00FF6040">
      <w:pPr>
        <w:spacing w:after="0" w:line="360" w:lineRule="auto"/>
        <w:ind w:firstLine="426"/>
        <w:jc w:val="both"/>
        <w:rPr>
          <w:rFonts w:ascii="Times New Roman" w:eastAsia="Times New Roman" w:hAnsi="Times New Roman" w:cs="Times New Roman"/>
          <w:color w:val="000000" w:themeColor="text1"/>
          <w:sz w:val="24"/>
          <w:szCs w:val="24"/>
          <w:lang w:val="bg-BG" w:eastAsia="bg-BG"/>
        </w:rPr>
      </w:pPr>
      <w:r w:rsidRPr="00AB6CBB">
        <w:rPr>
          <w:rFonts w:ascii="Times New Roman" w:eastAsia="Times New Roman" w:hAnsi="Times New Roman" w:cs="Times New Roman"/>
          <w:color w:val="000000" w:themeColor="text1"/>
          <w:sz w:val="24"/>
          <w:szCs w:val="24"/>
          <w:lang w:val="bg-BG" w:eastAsia="bg-BG"/>
        </w:rPr>
        <w:t>т.2. Копие от подписани от Бенефициента, в качеството му на възложител, договор/и за основната/</w:t>
      </w:r>
      <w:proofErr w:type="spellStart"/>
      <w:r w:rsidRPr="00AB6CBB">
        <w:rPr>
          <w:rFonts w:ascii="Times New Roman" w:eastAsia="Times New Roman" w:hAnsi="Times New Roman" w:cs="Times New Roman"/>
          <w:color w:val="000000" w:themeColor="text1"/>
          <w:sz w:val="24"/>
          <w:szCs w:val="24"/>
          <w:lang w:val="bg-BG" w:eastAsia="bg-BG"/>
        </w:rPr>
        <w:t>ите</w:t>
      </w:r>
      <w:proofErr w:type="spellEnd"/>
      <w:r w:rsidRPr="00AB6CBB">
        <w:rPr>
          <w:rFonts w:ascii="Times New Roman" w:eastAsia="Times New Roman" w:hAnsi="Times New Roman" w:cs="Times New Roman"/>
          <w:color w:val="000000" w:themeColor="text1"/>
          <w:sz w:val="24"/>
          <w:szCs w:val="24"/>
          <w:lang w:val="bg-BG" w:eastAsia="bg-BG"/>
        </w:rPr>
        <w:t xml:space="preserve"> дейност/и по проекта с включени в него/тях клаузи за авансово плащане към изпълнителя.</w:t>
      </w:r>
    </w:p>
    <w:p w:rsidR="00FF6040" w:rsidRPr="00AB6CBB" w:rsidRDefault="00FF6040" w:rsidP="00FF6040">
      <w:pPr>
        <w:spacing w:after="0" w:line="360" w:lineRule="auto"/>
        <w:ind w:firstLine="426"/>
        <w:jc w:val="both"/>
        <w:rPr>
          <w:rFonts w:ascii="Times New Roman" w:eastAsia="Times New Roman" w:hAnsi="Times New Roman" w:cs="Times New Roman"/>
          <w:color w:val="000000" w:themeColor="text1"/>
          <w:sz w:val="24"/>
          <w:szCs w:val="24"/>
          <w:lang w:val="bg-BG" w:eastAsia="bg-BG"/>
        </w:rPr>
      </w:pPr>
      <w:r w:rsidRPr="00AB6CBB">
        <w:rPr>
          <w:rFonts w:ascii="Times New Roman" w:eastAsia="Times New Roman" w:hAnsi="Times New Roman" w:cs="Times New Roman"/>
          <w:color w:val="000000" w:themeColor="text1"/>
          <w:sz w:val="24"/>
          <w:szCs w:val="24"/>
          <w:lang w:val="bg-BG" w:eastAsia="bg-BG"/>
        </w:rPr>
        <w:t xml:space="preserve">т.3. Запис на заповед по образец </w:t>
      </w:r>
      <w:r w:rsidRPr="00AB6CBB">
        <w:rPr>
          <w:rFonts w:ascii="Times New Roman" w:eastAsia="Times New Roman" w:hAnsi="Times New Roman" w:cs="Times New Roman"/>
          <w:b/>
          <w:color w:val="000000" w:themeColor="text1"/>
          <w:sz w:val="24"/>
          <w:szCs w:val="24"/>
          <w:lang w:val="bg-BG" w:eastAsia="bg-BG"/>
        </w:rPr>
        <w:t>ПРИЛОЖЕНИЕ E1-IV</w:t>
      </w:r>
      <w:r w:rsidRPr="00AB6CBB">
        <w:rPr>
          <w:rFonts w:ascii="Times New Roman" w:eastAsia="Times New Roman" w:hAnsi="Times New Roman" w:cs="Times New Roman"/>
          <w:color w:val="000000" w:themeColor="text1"/>
          <w:sz w:val="24"/>
          <w:szCs w:val="24"/>
          <w:lang w:val="bg-BG" w:eastAsia="bg-BG"/>
        </w:rPr>
        <w:t xml:space="preserve"> или банкова гаранция по образец </w:t>
      </w:r>
      <w:r w:rsidRPr="00AB6CBB">
        <w:rPr>
          <w:rFonts w:ascii="Times New Roman" w:eastAsia="Times New Roman" w:hAnsi="Times New Roman" w:cs="Times New Roman"/>
          <w:b/>
          <w:color w:val="000000" w:themeColor="text1"/>
          <w:sz w:val="24"/>
          <w:szCs w:val="24"/>
          <w:lang w:val="bg-BG" w:eastAsia="bg-BG"/>
        </w:rPr>
        <w:t>ПРИЛОЖЕНИЕ E1-III</w:t>
      </w:r>
      <w:r w:rsidRPr="00AB6CBB">
        <w:rPr>
          <w:rFonts w:ascii="Times New Roman" w:eastAsia="Times New Roman" w:hAnsi="Times New Roman" w:cs="Times New Roman"/>
          <w:color w:val="000000" w:themeColor="text1"/>
          <w:sz w:val="24"/>
          <w:szCs w:val="24"/>
          <w:lang w:val="bg-BG" w:eastAsia="bg-BG"/>
        </w:rPr>
        <w:t xml:space="preserve"> за размера на аванса в полза на УПРАВЛЯВАЩИЯ ОРГАН, както и Решение на Общинския съвет, с което се разрешава поемане на задължението;</w:t>
      </w:r>
    </w:p>
    <w:p w:rsidR="00FF6040" w:rsidRPr="00AB6CBB" w:rsidRDefault="00FF6040" w:rsidP="00FF6040">
      <w:pPr>
        <w:spacing w:after="0" w:line="360" w:lineRule="auto"/>
        <w:ind w:firstLine="426"/>
        <w:jc w:val="both"/>
        <w:rPr>
          <w:rFonts w:ascii="Times New Roman" w:eastAsia="Times New Roman" w:hAnsi="Times New Roman" w:cs="Times New Roman"/>
          <w:color w:val="000000" w:themeColor="text1"/>
          <w:sz w:val="24"/>
          <w:szCs w:val="24"/>
          <w:lang w:val="bg-BG" w:eastAsia="bg-BG"/>
        </w:rPr>
      </w:pPr>
      <w:r w:rsidRPr="00AB6CBB">
        <w:rPr>
          <w:rFonts w:ascii="Times New Roman" w:eastAsia="Times New Roman" w:hAnsi="Times New Roman" w:cs="Times New Roman"/>
          <w:color w:val="000000" w:themeColor="text1"/>
          <w:sz w:val="24"/>
          <w:szCs w:val="24"/>
          <w:lang w:val="bg-BG" w:eastAsia="bg-BG"/>
        </w:rPr>
        <w:t>т.4. Копие от Удостоверение за регистрация по чл. 104 от ЗДДС, заверено „вярно с оригинала” (ако е приложимо);</w:t>
      </w:r>
    </w:p>
    <w:p w:rsidR="00FF6040" w:rsidRPr="00AB6CBB" w:rsidRDefault="00FF6040" w:rsidP="00FF6040">
      <w:pPr>
        <w:spacing w:after="0" w:line="360" w:lineRule="auto"/>
        <w:ind w:firstLine="426"/>
        <w:jc w:val="both"/>
        <w:rPr>
          <w:rFonts w:ascii="Times New Roman" w:eastAsia="Times New Roman" w:hAnsi="Times New Roman" w:cs="Times New Roman"/>
          <w:color w:val="000000" w:themeColor="text1"/>
          <w:sz w:val="24"/>
          <w:szCs w:val="24"/>
          <w:lang w:val="bg-BG" w:eastAsia="bg-BG"/>
        </w:rPr>
      </w:pPr>
      <w:r w:rsidRPr="00AB6CBB">
        <w:rPr>
          <w:rFonts w:ascii="Times New Roman" w:eastAsia="Times New Roman" w:hAnsi="Times New Roman" w:cs="Times New Roman"/>
          <w:color w:val="000000" w:themeColor="text1"/>
          <w:sz w:val="24"/>
          <w:szCs w:val="24"/>
          <w:lang w:val="bg-BG" w:eastAsia="bg-BG"/>
        </w:rPr>
        <w:t>т.5. Форма за финансова идентификация (</w:t>
      </w:r>
      <w:r w:rsidRPr="00AB6CBB">
        <w:rPr>
          <w:rFonts w:ascii="Times New Roman" w:eastAsia="Times New Roman" w:hAnsi="Times New Roman" w:cs="Times New Roman"/>
          <w:b/>
          <w:color w:val="000000" w:themeColor="text1"/>
          <w:sz w:val="24"/>
          <w:szCs w:val="24"/>
          <w:lang w:val="bg-BG" w:eastAsia="bg-BG"/>
        </w:rPr>
        <w:t>ПРИЛОЖЕНИЕ Е1-ІI</w:t>
      </w:r>
      <w:r w:rsidRPr="00AB6CBB">
        <w:rPr>
          <w:rFonts w:ascii="Times New Roman" w:eastAsia="Times New Roman" w:hAnsi="Times New Roman" w:cs="Times New Roman"/>
          <w:color w:val="000000" w:themeColor="text1"/>
          <w:sz w:val="24"/>
          <w:szCs w:val="24"/>
          <w:lang w:val="bg-BG" w:eastAsia="bg-BG"/>
        </w:rPr>
        <w:t>).</w:t>
      </w:r>
    </w:p>
    <w:p w:rsidR="002E5DA4" w:rsidRPr="00AB6CBB" w:rsidRDefault="00CA71C0" w:rsidP="006B442F">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AB6CBB">
        <w:rPr>
          <w:rFonts w:ascii="Times New Roman" w:eastAsia="Times New Roman" w:hAnsi="Times New Roman" w:cs="Times New Roman"/>
          <w:caps/>
          <w:color w:val="000000" w:themeColor="text1"/>
          <w:sz w:val="24"/>
          <w:szCs w:val="24"/>
          <w:lang w:val="bg-BG" w:eastAsia="bg-BG"/>
        </w:rPr>
        <w:t>Управляващият орган</w:t>
      </w:r>
      <w:r w:rsidR="002E5DA4" w:rsidRPr="00AB6CBB">
        <w:rPr>
          <w:rFonts w:ascii="Times New Roman" w:eastAsia="Times New Roman" w:hAnsi="Times New Roman" w:cs="Times New Roman"/>
          <w:caps/>
          <w:color w:val="000000" w:themeColor="text1"/>
          <w:sz w:val="24"/>
          <w:szCs w:val="24"/>
          <w:lang w:val="bg-BG" w:eastAsia="bg-BG"/>
        </w:rPr>
        <w:t xml:space="preserve"> </w:t>
      </w:r>
      <w:r w:rsidR="002E5DA4" w:rsidRPr="00AB6CBB">
        <w:rPr>
          <w:rFonts w:ascii="Times New Roman" w:eastAsia="Times New Roman" w:hAnsi="Times New Roman" w:cs="Times New Roman"/>
          <w:color w:val="000000" w:themeColor="text1"/>
          <w:sz w:val="24"/>
          <w:szCs w:val="24"/>
          <w:lang w:val="bg-BG" w:eastAsia="bg-BG"/>
        </w:rPr>
        <w:t xml:space="preserve">превежда авансовото плащане в </w:t>
      </w:r>
      <w:r w:rsidR="00E44573" w:rsidRPr="00AB6CBB">
        <w:rPr>
          <w:rFonts w:ascii="Times New Roman" w:eastAsia="Times New Roman" w:hAnsi="Times New Roman" w:cs="Times New Roman"/>
          <w:color w:val="000000" w:themeColor="text1"/>
          <w:sz w:val="24"/>
          <w:szCs w:val="24"/>
          <w:lang w:val="bg-BG" w:eastAsia="bg-BG"/>
        </w:rPr>
        <w:t xml:space="preserve">двуседмичен </w:t>
      </w:r>
      <w:r w:rsidR="002E5DA4" w:rsidRPr="00AB6CBB">
        <w:rPr>
          <w:rFonts w:ascii="Times New Roman" w:eastAsia="Times New Roman" w:hAnsi="Times New Roman" w:cs="Times New Roman"/>
          <w:color w:val="000000" w:themeColor="text1"/>
          <w:sz w:val="24"/>
          <w:szCs w:val="24"/>
          <w:lang w:val="bg-BG" w:eastAsia="bg-BG"/>
        </w:rPr>
        <w:t xml:space="preserve">срок от датата на подаване от </w:t>
      </w:r>
      <w:r w:rsidRPr="00AB6CBB">
        <w:rPr>
          <w:rFonts w:ascii="Times New Roman" w:eastAsia="Times New Roman" w:hAnsi="Times New Roman" w:cs="Times New Roman"/>
          <w:caps/>
          <w:color w:val="000000" w:themeColor="text1"/>
          <w:sz w:val="24"/>
          <w:szCs w:val="24"/>
          <w:lang w:val="bg-BG" w:eastAsia="bg-BG"/>
        </w:rPr>
        <w:t>Б</w:t>
      </w:r>
      <w:r w:rsidR="002E5DA4" w:rsidRPr="00AB6CBB">
        <w:rPr>
          <w:rFonts w:ascii="Times New Roman" w:eastAsia="Times New Roman" w:hAnsi="Times New Roman" w:cs="Times New Roman"/>
          <w:caps/>
          <w:color w:val="000000" w:themeColor="text1"/>
          <w:sz w:val="24"/>
          <w:szCs w:val="24"/>
          <w:lang w:val="bg-BG" w:eastAsia="bg-BG"/>
        </w:rPr>
        <w:t>енефициента</w:t>
      </w:r>
      <w:r w:rsidR="002E5DA4" w:rsidRPr="00AB6CBB">
        <w:rPr>
          <w:rFonts w:ascii="Times New Roman" w:eastAsia="Times New Roman" w:hAnsi="Times New Roman" w:cs="Times New Roman"/>
          <w:color w:val="000000" w:themeColor="text1"/>
          <w:sz w:val="24"/>
          <w:szCs w:val="24"/>
          <w:lang w:val="bg-BG" w:eastAsia="bg-BG"/>
        </w:rPr>
        <w:t xml:space="preserve"> до </w:t>
      </w:r>
      <w:r w:rsidR="002E5DA4" w:rsidRPr="00AB6CBB">
        <w:rPr>
          <w:rFonts w:ascii="Times New Roman" w:eastAsia="Times New Roman" w:hAnsi="Times New Roman" w:cs="Times New Roman"/>
          <w:caps/>
          <w:color w:val="000000" w:themeColor="text1"/>
          <w:sz w:val="24"/>
          <w:szCs w:val="24"/>
          <w:lang w:val="bg-BG" w:eastAsia="bg-BG"/>
        </w:rPr>
        <w:t>Управляващия орган</w:t>
      </w:r>
      <w:r w:rsidR="002E5DA4" w:rsidRPr="00AB6CBB">
        <w:rPr>
          <w:rFonts w:ascii="Times New Roman" w:eastAsia="Times New Roman" w:hAnsi="Times New Roman" w:cs="Times New Roman"/>
          <w:color w:val="000000" w:themeColor="text1"/>
          <w:sz w:val="24"/>
          <w:szCs w:val="24"/>
          <w:lang w:val="bg-BG" w:eastAsia="bg-BG"/>
        </w:rPr>
        <w:t xml:space="preserve"> на искане</w:t>
      </w:r>
      <w:r w:rsidR="00EC224D" w:rsidRPr="00AB6CBB">
        <w:rPr>
          <w:rFonts w:ascii="Times New Roman" w:eastAsia="Times New Roman" w:hAnsi="Times New Roman" w:cs="Times New Roman"/>
          <w:color w:val="000000" w:themeColor="text1"/>
          <w:sz w:val="24"/>
          <w:szCs w:val="24"/>
          <w:lang w:val="bg-BG" w:eastAsia="bg-BG"/>
        </w:rPr>
        <w:t xml:space="preserve"> </w:t>
      </w:r>
      <w:r w:rsidR="002E5DA4" w:rsidRPr="00AB6CBB">
        <w:rPr>
          <w:rFonts w:ascii="Times New Roman" w:eastAsia="Times New Roman" w:hAnsi="Times New Roman" w:cs="Times New Roman"/>
          <w:color w:val="000000" w:themeColor="text1"/>
          <w:sz w:val="24"/>
          <w:szCs w:val="24"/>
          <w:lang w:val="bg-BG" w:eastAsia="bg-BG"/>
        </w:rPr>
        <w:t xml:space="preserve">за авансово плащане, придружено с всички изискуеми документи, необходими за извършване на авансово плащане при наличие на разполагаем лимит или след залагане на лимит по десетразрядния код на </w:t>
      </w:r>
      <w:r w:rsidR="002E5DA4" w:rsidRPr="00AB6CBB">
        <w:rPr>
          <w:rFonts w:ascii="Times New Roman" w:eastAsia="Times New Roman" w:hAnsi="Times New Roman" w:cs="Times New Roman"/>
          <w:caps/>
          <w:color w:val="000000" w:themeColor="text1"/>
          <w:sz w:val="24"/>
          <w:szCs w:val="24"/>
          <w:lang w:val="bg-BG" w:eastAsia="bg-BG"/>
        </w:rPr>
        <w:t>Управляващия орган</w:t>
      </w:r>
      <w:r w:rsidR="002E5DA4" w:rsidRPr="00AB6CBB">
        <w:rPr>
          <w:rFonts w:ascii="Times New Roman" w:eastAsia="Times New Roman" w:hAnsi="Times New Roman" w:cs="Times New Roman"/>
          <w:b/>
          <w:color w:val="000000" w:themeColor="text1"/>
          <w:sz w:val="24"/>
          <w:szCs w:val="24"/>
          <w:lang w:val="bg-BG" w:eastAsia="bg-BG"/>
        </w:rPr>
        <w:t xml:space="preserve"> </w:t>
      </w:r>
      <w:r w:rsidR="002E5DA4" w:rsidRPr="00AB6CBB">
        <w:rPr>
          <w:rFonts w:ascii="Times New Roman" w:eastAsia="Times New Roman" w:hAnsi="Times New Roman" w:cs="Times New Roman"/>
          <w:color w:val="000000" w:themeColor="text1"/>
          <w:sz w:val="24"/>
          <w:szCs w:val="24"/>
          <w:lang w:val="bg-BG" w:eastAsia="bg-BG"/>
        </w:rPr>
        <w:t>от страна на Дирекция „Национален фонд” на Министерство на финансите.</w:t>
      </w:r>
    </w:p>
    <w:p w:rsidR="001143C6" w:rsidRPr="00AB6CBB" w:rsidRDefault="001143C6" w:rsidP="006B442F">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AB6CBB">
        <w:rPr>
          <w:rFonts w:ascii="Times New Roman" w:eastAsia="Times New Roman" w:hAnsi="Times New Roman" w:cs="Times New Roman"/>
          <w:color w:val="000000" w:themeColor="text1"/>
          <w:sz w:val="24"/>
          <w:szCs w:val="24"/>
          <w:lang w:val="bg-BG" w:eastAsia="bg-BG"/>
        </w:rPr>
        <w:t>УПРАВЛЯВАЩИЯТ ОРГАН прави междинни и окончателни плащания в срока по чл. 62</w:t>
      </w:r>
      <w:r w:rsidR="00A154C4" w:rsidRPr="00AB6CBB">
        <w:rPr>
          <w:rFonts w:ascii="Times New Roman" w:eastAsia="Times New Roman" w:hAnsi="Times New Roman" w:cs="Times New Roman"/>
          <w:color w:val="000000" w:themeColor="text1"/>
          <w:sz w:val="24"/>
          <w:szCs w:val="24"/>
          <w:lang w:val="bg-BG" w:eastAsia="bg-BG"/>
        </w:rPr>
        <w:t xml:space="preserve"> </w:t>
      </w:r>
      <w:r w:rsidRPr="00AB6CBB">
        <w:rPr>
          <w:rFonts w:ascii="Times New Roman" w:eastAsia="Times New Roman" w:hAnsi="Times New Roman" w:cs="Times New Roman"/>
          <w:color w:val="000000" w:themeColor="text1"/>
          <w:sz w:val="24"/>
          <w:szCs w:val="24"/>
          <w:lang w:val="bg-BG" w:eastAsia="bg-BG"/>
        </w:rPr>
        <w:t xml:space="preserve">от ЗУСЕСИФ, след одобряване/верифициране на документите/разходите в съответствие с изискванията на чл.125 от Регламент (EС) №1303/2013 г. на Европейския парламент и Съвета при наличие на разполагаем лимит или след залагане на лимит по десетразрядния код на </w:t>
      </w:r>
      <w:r w:rsidRPr="00AB6CBB">
        <w:rPr>
          <w:rFonts w:ascii="Times New Roman" w:eastAsia="Times New Roman" w:hAnsi="Times New Roman" w:cs="Times New Roman"/>
          <w:color w:val="000000" w:themeColor="text1"/>
          <w:sz w:val="24"/>
          <w:szCs w:val="24"/>
          <w:lang w:val="bg-BG" w:eastAsia="bg-BG"/>
        </w:rPr>
        <w:lastRenderedPageBreak/>
        <w:t>УПРАВЛЯВАЩИЯ ОРГАН от страна на Дирекция „Национален фонд” на Министерство на финансите.</w:t>
      </w:r>
    </w:p>
    <w:p w:rsidR="002E5DA4" w:rsidRPr="00AB6CBB" w:rsidRDefault="002E5DA4" w:rsidP="006B442F">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AB6CBB">
        <w:rPr>
          <w:rFonts w:ascii="Times New Roman" w:eastAsia="Times New Roman" w:hAnsi="Times New Roman" w:cs="Times New Roman"/>
          <w:caps/>
          <w:color w:val="000000" w:themeColor="text1"/>
          <w:sz w:val="24"/>
          <w:szCs w:val="24"/>
          <w:lang w:val="bg-BG" w:eastAsia="bg-BG"/>
        </w:rPr>
        <w:t>Бенефициентът</w:t>
      </w:r>
      <w:r w:rsidRPr="00AB6CBB">
        <w:rPr>
          <w:rFonts w:ascii="Times New Roman" w:eastAsia="Times New Roman" w:hAnsi="Times New Roman" w:cs="Times New Roman"/>
          <w:color w:val="000000" w:themeColor="text1"/>
          <w:sz w:val="24"/>
          <w:szCs w:val="24"/>
          <w:lang w:val="bg-BG" w:eastAsia="bg-BG"/>
        </w:rPr>
        <w:t xml:space="preserve"> е отговорен за верифициране (одобряване) на разходите по проекта, при спазване на </w:t>
      </w:r>
      <w:r w:rsidR="00B50349" w:rsidRPr="00AB6CBB">
        <w:rPr>
          <w:rFonts w:ascii="Times New Roman" w:eastAsia="Times New Roman" w:hAnsi="Times New Roman" w:cs="Times New Roman"/>
          <w:color w:val="000000" w:themeColor="text1"/>
          <w:sz w:val="24"/>
          <w:szCs w:val="24"/>
          <w:lang w:val="bg-BG" w:eastAsia="bg-BG"/>
        </w:rPr>
        <w:t>Наредба № Н-3 от 08 юли 2016 г. за определяне на правилата за плащания, за верификация и сертификация на разходите, за възстановяване и отписване на неправомерни разходи и за осчетоводяване, както и сроковете и правилата за приключване на счетоводната година по оперативните програми и програмите за европейско териториално сътрудничество</w:t>
      </w:r>
      <w:r w:rsidRPr="00AB6CBB">
        <w:rPr>
          <w:rFonts w:ascii="Times New Roman" w:eastAsia="Times New Roman" w:hAnsi="Times New Roman" w:cs="Times New Roman"/>
          <w:color w:val="000000" w:themeColor="text1"/>
          <w:sz w:val="24"/>
          <w:szCs w:val="24"/>
          <w:lang w:val="bg-BG" w:eastAsia="bg-BG"/>
        </w:rPr>
        <w:t xml:space="preserve">, </w:t>
      </w:r>
      <w:r w:rsidR="00FA4C1B" w:rsidRPr="00AB6CBB">
        <w:rPr>
          <w:rFonts w:ascii="Times New Roman" w:eastAsia="Times New Roman" w:hAnsi="Times New Roman" w:cs="Times New Roman"/>
          <w:color w:val="000000" w:themeColor="text1"/>
          <w:sz w:val="24"/>
          <w:szCs w:val="24"/>
          <w:lang w:val="bg-BG" w:eastAsia="bg-BG"/>
        </w:rPr>
        <w:t xml:space="preserve">която </w:t>
      </w:r>
      <w:r w:rsidRPr="00AB6CBB">
        <w:rPr>
          <w:rFonts w:ascii="Times New Roman" w:eastAsia="Times New Roman" w:hAnsi="Times New Roman" w:cs="Times New Roman"/>
          <w:color w:val="000000" w:themeColor="text1"/>
          <w:sz w:val="24"/>
          <w:szCs w:val="24"/>
          <w:lang w:val="bg-BG" w:eastAsia="bg-BG"/>
        </w:rPr>
        <w:t xml:space="preserve">се предоставя на </w:t>
      </w:r>
      <w:r w:rsidRPr="00AB6CBB">
        <w:rPr>
          <w:rFonts w:ascii="Times New Roman" w:eastAsia="Times New Roman" w:hAnsi="Times New Roman" w:cs="Times New Roman"/>
          <w:caps/>
          <w:color w:val="000000" w:themeColor="text1"/>
          <w:sz w:val="24"/>
          <w:szCs w:val="24"/>
          <w:lang w:val="bg-BG" w:eastAsia="bg-BG"/>
        </w:rPr>
        <w:t>Бенефициента</w:t>
      </w:r>
      <w:r w:rsidRPr="00AB6CBB">
        <w:rPr>
          <w:rFonts w:ascii="Times New Roman" w:eastAsia="Times New Roman" w:hAnsi="Times New Roman" w:cs="Times New Roman"/>
          <w:color w:val="000000" w:themeColor="text1"/>
          <w:sz w:val="24"/>
          <w:szCs w:val="24"/>
          <w:lang w:val="bg-BG" w:eastAsia="bg-BG"/>
        </w:rPr>
        <w:t xml:space="preserve"> (</w:t>
      </w:r>
      <w:r w:rsidRPr="00AB6CBB">
        <w:rPr>
          <w:rFonts w:ascii="Times New Roman" w:eastAsia="Times New Roman" w:hAnsi="Times New Roman" w:cs="Times New Roman"/>
          <w:b/>
          <w:color w:val="000000" w:themeColor="text1"/>
          <w:sz w:val="24"/>
          <w:szCs w:val="24"/>
          <w:lang w:val="bg-BG" w:eastAsia="bg-BG"/>
        </w:rPr>
        <w:t>ПРИЛОЖЕНИЕ И)</w:t>
      </w:r>
      <w:r w:rsidRPr="00AB6CBB">
        <w:rPr>
          <w:rFonts w:ascii="Times New Roman" w:eastAsia="Times New Roman" w:hAnsi="Times New Roman" w:cs="Times New Roman"/>
          <w:color w:val="000000" w:themeColor="text1"/>
          <w:sz w:val="24"/>
          <w:szCs w:val="24"/>
          <w:lang w:val="bg-BG" w:eastAsia="bg-BG"/>
        </w:rPr>
        <w:t>.</w:t>
      </w:r>
    </w:p>
    <w:p w:rsidR="002E5DA4" w:rsidRPr="00AB6CBB" w:rsidRDefault="002E5DA4" w:rsidP="006B442F">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AB6CBB">
        <w:rPr>
          <w:rFonts w:ascii="Times New Roman" w:eastAsia="Times New Roman" w:hAnsi="Times New Roman" w:cs="Times New Roman"/>
          <w:b/>
          <w:color w:val="000000" w:themeColor="text1"/>
          <w:sz w:val="24"/>
          <w:szCs w:val="24"/>
          <w:lang w:val="bg-BG" w:eastAsia="bg-BG"/>
        </w:rPr>
        <w:t>(1)</w:t>
      </w:r>
      <w:r w:rsidR="00151B61" w:rsidRPr="00AB6CBB">
        <w:rPr>
          <w:rFonts w:ascii="Times New Roman" w:eastAsia="Times New Roman" w:hAnsi="Times New Roman" w:cs="Times New Roman"/>
          <w:b/>
          <w:color w:val="000000" w:themeColor="text1"/>
          <w:sz w:val="24"/>
          <w:szCs w:val="24"/>
          <w:lang w:val="bg-BG" w:eastAsia="bg-BG"/>
        </w:rPr>
        <w:t xml:space="preserve"> </w:t>
      </w:r>
      <w:r w:rsidR="00AA2E8A" w:rsidRPr="00AB6CBB">
        <w:rPr>
          <w:rFonts w:ascii="Times New Roman" w:eastAsia="Times New Roman" w:hAnsi="Times New Roman" w:cs="Times New Roman"/>
          <w:color w:val="000000" w:themeColor="text1"/>
          <w:sz w:val="24"/>
          <w:szCs w:val="24"/>
          <w:lang w:val="bg-BG" w:eastAsia="bg-BG"/>
        </w:rPr>
        <w:t xml:space="preserve">УПРАВЛЯВАЩИЯТ ОРГАН </w:t>
      </w:r>
      <w:r w:rsidRPr="00AB6CBB">
        <w:rPr>
          <w:rFonts w:ascii="Times New Roman" w:eastAsia="Times New Roman" w:hAnsi="Times New Roman" w:cs="Times New Roman"/>
          <w:color w:val="000000" w:themeColor="text1"/>
          <w:sz w:val="24"/>
          <w:szCs w:val="24"/>
          <w:lang w:val="bg-BG" w:eastAsia="bg-BG"/>
        </w:rPr>
        <w:t xml:space="preserve">възстановява на </w:t>
      </w:r>
      <w:r w:rsidRPr="00AB6CBB">
        <w:rPr>
          <w:rFonts w:ascii="Times New Roman" w:eastAsia="Times New Roman" w:hAnsi="Times New Roman" w:cs="Times New Roman"/>
          <w:caps/>
          <w:color w:val="000000" w:themeColor="text1"/>
          <w:sz w:val="24"/>
          <w:szCs w:val="24"/>
          <w:lang w:val="bg-BG" w:eastAsia="bg-BG"/>
        </w:rPr>
        <w:t>Бенефициента</w:t>
      </w:r>
      <w:r w:rsidRPr="00AB6CBB">
        <w:rPr>
          <w:rFonts w:ascii="Times New Roman" w:eastAsia="Times New Roman" w:hAnsi="Times New Roman" w:cs="Times New Roman"/>
          <w:color w:val="000000" w:themeColor="text1"/>
          <w:sz w:val="24"/>
          <w:szCs w:val="24"/>
          <w:lang w:val="bg-BG" w:eastAsia="bg-BG"/>
        </w:rPr>
        <w:t xml:space="preserve"> допустимите разходи за изпълнение на проекта, </w:t>
      </w:r>
      <w:r w:rsidR="003A1907" w:rsidRPr="00AB6CBB">
        <w:rPr>
          <w:rFonts w:ascii="Times New Roman" w:eastAsia="Times New Roman" w:hAnsi="Times New Roman" w:cs="Times New Roman"/>
          <w:color w:val="000000" w:themeColor="text1"/>
          <w:sz w:val="24"/>
          <w:szCs w:val="24"/>
          <w:lang w:val="bg-BG" w:eastAsia="bg-BG"/>
        </w:rPr>
        <w:t>финансирани от БФП,</w:t>
      </w:r>
      <w:r w:rsidRPr="00AB6CBB">
        <w:rPr>
          <w:rFonts w:ascii="Times New Roman" w:eastAsia="Times New Roman" w:hAnsi="Times New Roman" w:cs="Times New Roman"/>
          <w:color w:val="000000" w:themeColor="text1"/>
          <w:sz w:val="24"/>
          <w:szCs w:val="24"/>
          <w:lang w:val="bg-BG" w:eastAsia="bg-BG"/>
        </w:rPr>
        <w:t xml:space="preserve"> в съответствие с</w:t>
      </w:r>
      <w:r w:rsidR="006E3CAB" w:rsidRPr="00AB6CBB">
        <w:rPr>
          <w:rFonts w:ascii="Times New Roman" w:eastAsia="Times New Roman" w:hAnsi="Times New Roman" w:cs="Times New Roman"/>
          <w:color w:val="000000" w:themeColor="text1"/>
          <w:sz w:val="24"/>
          <w:szCs w:val="24"/>
          <w:lang w:val="bg-BG" w:eastAsia="bg-BG"/>
        </w:rPr>
        <w:t xml:space="preserve"> </w:t>
      </w:r>
      <w:r w:rsidRPr="00AB6CBB">
        <w:rPr>
          <w:rFonts w:ascii="Times New Roman" w:eastAsia="Times New Roman" w:hAnsi="Times New Roman" w:cs="Times New Roman"/>
          <w:color w:val="000000" w:themeColor="text1"/>
          <w:sz w:val="24"/>
          <w:szCs w:val="24"/>
          <w:shd w:val="clear" w:color="auto" w:fill="FEFEFE"/>
          <w:lang w:val="bg-BG" w:eastAsia="bg-BG"/>
        </w:rPr>
        <w:t>предмета и целта на проекта</w:t>
      </w:r>
      <w:r w:rsidR="006E3CAB" w:rsidRPr="00AB6CBB">
        <w:rPr>
          <w:rFonts w:ascii="Times New Roman" w:eastAsia="Times New Roman" w:hAnsi="Times New Roman" w:cs="Times New Roman"/>
          <w:color w:val="000000" w:themeColor="text1"/>
          <w:sz w:val="24"/>
          <w:szCs w:val="24"/>
          <w:shd w:val="clear" w:color="auto" w:fill="FEFEFE"/>
          <w:lang w:val="bg-BG" w:eastAsia="bg-BG"/>
        </w:rPr>
        <w:t xml:space="preserve"> и съгласно действащото българско </w:t>
      </w:r>
      <w:r w:rsidRPr="00AB6CBB">
        <w:rPr>
          <w:rFonts w:ascii="Times New Roman" w:eastAsia="Times New Roman" w:hAnsi="Times New Roman" w:cs="Times New Roman"/>
          <w:color w:val="000000" w:themeColor="text1"/>
          <w:sz w:val="24"/>
          <w:szCs w:val="24"/>
          <w:shd w:val="clear" w:color="auto" w:fill="FEFEFE"/>
          <w:lang w:val="bg-BG" w:eastAsia="bg-BG"/>
        </w:rPr>
        <w:t>законодателство</w:t>
      </w:r>
      <w:r w:rsidR="006E3CAB" w:rsidRPr="00AB6CBB">
        <w:rPr>
          <w:rFonts w:ascii="Times New Roman" w:eastAsia="Times New Roman" w:hAnsi="Times New Roman" w:cs="Times New Roman"/>
          <w:color w:val="000000" w:themeColor="text1"/>
          <w:sz w:val="24"/>
          <w:szCs w:val="24"/>
          <w:shd w:val="clear" w:color="auto" w:fill="FEFEFE"/>
          <w:lang w:val="bg-BG" w:eastAsia="bg-BG"/>
        </w:rPr>
        <w:t xml:space="preserve"> и правото на Съюза</w:t>
      </w:r>
      <w:r w:rsidRPr="00AB6CBB">
        <w:rPr>
          <w:rFonts w:ascii="Times New Roman" w:eastAsia="Times New Roman" w:hAnsi="Times New Roman" w:cs="Times New Roman"/>
          <w:color w:val="000000" w:themeColor="text1"/>
          <w:sz w:val="24"/>
          <w:szCs w:val="24"/>
          <w:shd w:val="clear" w:color="auto" w:fill="FEFEFE"/>
          <w:lang w:val="bg-BG" w:eastAsia="bg-BG"/>
        </w:rPr>
        <w:t>.</w:t>
      </w:r>
      <w:r w:rsidRPr="00AB6CBB">
        <w:rPr>
          <w:rFonts w:ascii="Times New Roman" w:eastAsia="Times New Roman" w:hAnsi="Times New Roman" w:cs="Times New Roman"/>
          <w:color w:val="000000" w:themeColor="text1"/>
          <w:sz w:val="24"/>
          <w:szCs w:val="24"/>
          <w:lang w:val="bg-BG" w:eastAsia="bg-BG"/>
        </w:rPr>
        <w:t xml:space="preserve"> </w:t>
      </w:r>
    </w:p>
    <w:p w:rsidR="002E5DA4" w:rsidRPr="00AB6CBB" w:rsidRDefault="002E5DA4" w:rsidP="00E80E41">
      <w:pPr>
        <w:tabs>
          <w:tab w:val="num" w:pos="567"/>
        </w:tabs>
        <w:spacing w:after="0" w:line="360" w:lineRule="auto"/>
        <w:jc w:val="both"/>
        <w:outlineLvl w:val="0"/>
        <w:rPr>
          <w:rFonts w:ascii="Times New Roman" w:hAnsi="Times New Roman" w:cs="Times New Roman"/>
          <w:color w:val="000000" w:themeColor="text1"/>
          <w:sz w:val="24"/>
          <w:szCs w:val="24"/>
          <w:lang w:val="bg-BG"/>
        </w:rPr>
      </w:pPr>
      <w:r w:rsidRPr="00AB6CBB">
        <w:rPr>
          <w:rFonts w:ascii="Times New Roman" w:eastAsia="Times New Roman" w:hAnsi="Times New Roman" w:cs="Times New Roman"/>
          <w:color w:val="000000" w:themeColor="text1"/>
          <w:sz w:val="24"/>
          <w:szCs w:val="24"/>
          <w:lang w:val="bg-BG" w:eastAsia="bg-BG"/>
        </w:rPr>
        <w:tab/>
      </w:r>
      <w:r w:rsidRPr="00AB6CBB">
        <w:rPr>
          <w:rFonts w:ascii="Times New Roman" w:eastAsia="Times New Roman" w:hAnsi="Times New Roman" w:cs="Times New Roman"/>
          <w:b/>
          <w:color w:val="000000" w:themeColor="text1"/>
          <w:sz w:val="24"/>
          <w:szCs w:val="24"/>
          <w:lang w:val="bg-BG" w:eastAsia="bg-BG"/>
        </w:rPr>
        <w:t xml:space="preserve">(2) </w:t>
      </w:r>
      <w:r w:rsidRPr="00AB6CBB">
        <w:rPr>
          <w:rFonts w:ascii="Times New Roman" w:eastAsia="Times New Roman" w:hAnsi="Times New Roman" w:cs="Times New Roman"/>
          <w:color w:val="000000" w:themeColor="text1"/>
          <w:sz w:val="24"/>
          <w:szCs w:val="24"/>
          <w:lang w:val="bg-BG" w:eastAsia="bg-BG"/>
        </w:rPr>
        <w:t xml:space="preserve">В случай на изменение на указанията от страна на Министерството на финансите или изменение на свързаното законодателство, </w:t>
      </w:r>
      <w:r w:rsidR="00AA2E8A" w:rsidRPr="00AB6CBB">
        <w:rPr>
          <w:rFonts w:ascii="Times New Roman" w:eastAsia="Times New Roman" w:hAnsi="Times New Roman" w:cs="Times New Roman"/>
          <w:color w:val="000000" w:themeColor="text1"/>
          <w:sz w:val="24"/>
          <w:szCs w:val="24"/>
          <w:lang w:val="bg-BG" w:eastAsia="bg-BG"/>
        </w:rPr>
        <w:t xml:space="preserve">УПРАВЛЯВАЩИЯТ ОРГАН </w:t>
      </w:r>
      <w:r w:rsidRPr="00AB6CBB">
        <w:rPr>
          <w:rFonts w:ascii="Times New Roman" w:eastAsia="Times New Roman" w:hAnsi="Times New Roman" w:cs="Times New Roman"/>
          <w:color w:val="000000" w:themeColor="text1"/>
          <w:sz w:val="24"/>
          <w:szCs w:val="24"/>
          <w:lang w:val="bg-BG" w:eastAsia="bg-BG"/>
        </w:rPr>
        <w:t xml:space="preserve">и </w:t>
      </w:r>
      <w:r w:rsidRPr="00AB6CBB">
        <w:rPr>
          <w:rFonts w:ascii="Times New Roman" w:eastAsia="Times New Roman" w:hAnsi="Times New Roman" w:cs="Times New Roman"/>
          <w:caps/>
          <w:color w:val="000000" w:themeColor="text1"/>
          <w:sz w:val="24"/>
          <w:szCs w:val="24"/>
          <w:lang w:val="bg-BG" w:eastAsia="bg-BG"/>
        </w:rPr>
        <w:t>Бенефициентът</w:t>
      </w:r>
      <w:r w:rsidRPr="00AB6CBB">
        <w:rPr>
          <w:rFonts w:ascii="Times New Roman" w:eastAsia="Times New Roman" w:hAnsi="Times New Roman" w:cs="Times New Roman"/>
          <w:color w:val="000000" w:themeColor="text1"/>
          <w:sz w:val="24"/>
          <w:szCs w:val="24"/>
          <w:lang w:val="bg-BG" w:eastAsia="bg-BG"/>
        </w:rPr>
        <w:t xml:space="preserve"> се съгласяват измененията </w:t>
      </w:r>
      <w:r w:rsidR="00D154B5" w:rsidRPr="00AB6CBB">
        <w:rPr>
          <w:rFonts w:ascii="Times New Roman" w:eastAsia="Times New Roman" w:hAnsi="Times New Roman" w:cs="Times New Roman"/>
          <w:color w:val="000000" w:themeColor="text1"/>
          <w:sz w:val="24"/>
          <w:szCs w:val="24"/>
          <w:lang w:val="bg-BG" w:eastAsia="bg-BG"/>
        </w:rPr>
        <w:t xml:space="preserve">да </w:t>
      </w:r>
      <w:r w:rsidRPr="00AB6CBB">
        <w:rPr>
          <w:rFonts w:ascii="Times New Roman" w:eastAsia="Times New Roman" w:hAnsi="Times New Roman" w:cs="Times New Roman"/>
          <w:color w:val="000000" w:themeColor="text1"/>
          <w:sz w:val="24"/>
          <w:szCs w:val="24"/>
          <w:lang w:val="bg-BG" w:eastAsia="bg-BG"/>
        </w:rPr>
        <w:t>се прилагат между страните от датата на издаването им</w:t>
      </w:r>
      <w:r w:rsidRPr="00AB6CBB">
        <w:rPr>
          <w:rFonts w:ascii="Times New Roman" w:eastAsia="Times New Roman" w:hAnsi="Times New Roman" w:cs="Times New Roman"/>
          <w:b/>
          <w:color w:val="000000" w:themeColor="text1"/>
          <w:sz w:val="24"/>
          <w:szCs w:val="24"/>
          <w:lang w:val="bg-BG" w:eastAsia="bg-BG"/>
        </w:rPr>
        <w:t>.</w:t>
      </w:r>
    </w:p>
    <w:p w:rsidR="002E5DA4" w:rsidRPr="00AB6CBB" w:rsidRDefault="002E5DA4" w:rsidP="00E80E41">
      <w:pPr>
        <w:tabs>
          <w:tab w:val="num" w:pos="567"/>
        </w:tabs>
        <w:spacing w:after="0" w:line="360" w:lineRule="auto"/>
        <w:jc w:val="both"/>
        <w:outlineLvl w:val="0"/>
        <w:rPr>
          <w:rFonts w:ascii="Times New Roman" w:eastAsia="Times New Roman" w:hAnsi="Times New Roman" w:cs="Times New Roman"/>
          <w:color w:val="000000" w:themeColor="text1"/>
          <w:sz w:val="24"/>
          <w:szCs w:val="24"/>
          <w:lang w:val="bg-BG" w:eastAsia="bg-BG"/>
        </w:rPr>
      </w:pPr>
      <w:r w:rsidRPr="00AB6CBB">
        <w:rPr>
          <w:rFonts w:ascii="Times New Roman" w:hAnsi="Times New Roman" w:cs="Times New Roman"/>
          <w:color w:val="000000" w:themeColor="text1"/>
          <w:sz w:val="24"/>
          <w:szCs w:val="24"/>
          <w:lang w:val="bg-BG"/>
        </w:rPr>
        <w:tab/>
      </w:r>
      <w:r w:rsidRPr="00AB6CBB">
        <w:rPr>
          <w:rFonts w:ascii="Times New Roman" w:hAnsi="Times New Roman" w:cs="Times New Roman"/>
          <w:b/>
          <w:color w:val="000000" w:themeColor="text1"/>
          <w:sz w:val="24"/>
          <w:szCs w:val="24"/>
          <w:lang w:val="bg-BG"/>
        </w:rPr>
        <w:t>(3)</w:t>
      </w:r>
      <w:r w:rsidRPr="00AB6CBB">
        <w:rPr>
          <w:rFonts w:ascii="Times New Roman" w:hAnsi="Times New Roman" w:cs="Times New Roman"/>
          <w:color w:val="000000" w:themeColor="text1"/>
          <w:sz w:val="24"/>
          <w:szCs w:val="24"/>
          <w:lang w:val="bg-BG"/>
        </w:rPr>
        <w:t xml:space="preserve"> </w:t>
      </w:r>
      <w:r w:rsidRPr="00AB6CBB">
        <w:rPr>
          <w:rFonts w:ascii="Times New Roman" w:eastAsia="Times New Roman" w:hAnsi="Times New Roman" w:cs="Times New Roman"/>
          <w:color w:val="000000" w:themeColor="text1"/>
          <w:sz w:val="24"/>
          <w:szCs w:val="24"/>
          <w:lang w:val="bg-BG" w:eastAsia="bg-BG"/>
        </w:rPr>
        <w:t xml:space="preserve">Възстановяване на средства от </w:t>
      </w:r>
      <w:r w:rsidR="00AA2E8A" w:rsidRPr="00AB6CBB">
        <w:rPr>
          <w:rFonts w:ascii="Times New Roman" w:eastAsia="Times New Roman" w:hAnsi="Times New Roman" w:cs="Times New Roman"/>
          <w:color w:val="000000" w:themeColor="text1"/>
          <w:sz w:val="24"/>
          <w:szCs w:val="24"/>
          <w:lang w:val="bg-BG" w:eastAsia="bg-BG"/>
        </w:rPr>
        <w:t xml:space="preserve">УПРАВЛЯВАЩИЯ ОРГАН </w:t>
      </w:r>
      <w:r w:rsidRPr="00AB6CBB">
        <w:rPr>
          <w:rFonts w:ascii="Times New Roman" w:eastAsia="Times New Roman" w:hAnsi="Times New Roman" w:cs="Times New Roman"/>
          <w:color w:val="000000" w:themeColor="text1"/>
          <w:sz w:val="24"/>
          <w:szCs w:val="24"/>
          <w:lang w:val="bg-BG" w:eastAsia="bg-BG"/>
        </w:rPr>
        <w:t xml:space="preserve">към </w:t>
      </w:r>
      <w:r w:rsidRPr="00AB6CBB">
        <w:rPr>
          <w:rFonts w:ascii="Times New Roman" w:eastAsia="Times New Roman" w:hAnsi="Times New Roman" w:cs="Times New Roman"/>
          <w:caps/>
          <w:color w:val="000000" w:themeColor="text1"/>
          <w:sz w:val="24"/>
          <w:szCs w:val="24"/>
          <w:lang w:val="bg-BG" w:eastAsia="bg-BG"/>
        </w:rPr>
        <w:t>Бенефициента</w:t>
      </w:r>
      <w:r w:rsidRPr="00AB6CBB">
        <w:rPr>
          <w:rFonts w:ascii="Times New Roman" w:eastAsia="Times New Roman" w:hAnsi="Times New Roman" w:cs="Times New Roman"/>
          <w:color w:val="000000" w:themeColor="text1"/>
          <w:sz w:val="24"/>
          <w:szCs w:val="24"/>
          <w:lang w:val="bg-BG" w:eastAsia="bg-BG"/>
        </w:rPr>
        <w:t xml:space="preserve"> се извършва само след верификацията на дейностите, процесите и средствата по проекта от страна на </w:t>
      </w:r>
      <w:r w:rsidR="00AA2E8A" w:rsidRPr="00AB6CBB">
        <w:rPr>
          <w:rFonts w:ascii="Times New Roman" w:eastAsia="Times New Roman" w:hAnsi="Times New Roman" w:cs="Times New Roman"/>
          <w:color w:val="000000" w:themeColor="text1"/>
          <w:sz w:val="24"/>
          <w:szCs w:val="24"/>
          <w:lang w:val="bg-BG" w:eastAsia="bg-BG"/>
        </w:rPr>
        <w:t>УПРАВЛЯВАЩИЯ ОРГАН</w:t>
      </w:r>
      <w:r w:rsidRPr="00AB6CBB">
        <w:rPr>
          <w:rFonts w:ascii="Times New Roman" w:eastAsia="Times New Roman" w:hAnsi="Times New Roman" w:cs="Times New Roman"/>
          <w:color w:val="000000" w:themeColor="text1"/>
          <w:sz w:val="24"/>
          <w:szCs w:val="24"/>
          <w:lang w:val="bg-BG" w:eastAsia="bg-BG"/>
        </w:rPr>
        <w:t>, която удостоверява дали разходите за тези процеси и дейности, включени в съответното плащане</w:t>
      </w:r>
      <w:r w:rsidR="005A0F8A" w:rsidRPr="00AB6CBB">
        <w:rPr>
          <w:rFonts w:ascii="Times New Roman" w:eastAsia="Times New Roman" w:hAnsi="Times New Roman" w:cs="Times New Roman"/>
          <w:color w:val="000000" w:themeColor="text1"/>
          <w:sz w:val="24"/>
          <w:szCs w:val="24"/>
          <w:lang w:val="bg-BG" w:eastAsia="bg-BG"/>
        </w:rPr>
        <w:t>,</w:t>
      </w:r>
      <w:r w:rsidRPr="00AB6CBB">
        <w:rPr>
          <w:rFonts w:ascii="Times New Roman" w:eastAsia="Times New Roman" w:hAnsi="Times New Roman" w:cs="Times New Roman"/>
          <w:color w:val="000000" w:themeColor="text1"/>
          <w:sz w:val="24"/>
          <w:szCs w:val="24"/>
          <w:lang w:val="bg-BG" w:eastAsia="bg-BG"/>
        </w:rPr>
        <w:t xml:space="preserve"> са допустими съгласно посочените нормативни актове</w:t>
      </w:r>
      <w:r w:rsidR="00AA2E8A" w:rsidRPr="00AB6CBB">
        <w:rPr>
          <w:rFonts w:ascii="Times New Roman" w:eastAsia="Times New Roman" w:hAnsi="Times New Roman" w:cs="Times New Roman"/>
          <w:color w:val="000000" w:themeColor="text1"/>
          <w:sz w:val="24"/>
          <w:szCs w:val="24"/>
          <w:lang w:val="bg-BG" w:eastAsia="bg-BG"/>
        </w:rPr>
        <w:t>,</w:t>
      </w:r>
      <w:r w:rsidRPr="00AB6CBB">
        <w:rPr>
          <w:rFonts w:ascii="Times New Roman" w:eastAsia="Times New Roman" w:hAnsi="Times New Roman" w:cs="Times New Roman"/>
          <w:color w:val="000000" w:themeColor="text1"/>
          <w:sz w:val="24"/>
          <w:szCs w:val="24"/>
          <w:lang w:val="bg-BG" w:eastAsia="bg-BG"/>
        </w:rPr>
        <w:t xml:space="preserve"> </w:t>
      </w:r>
      <w:r w:rsidR="005A0F8A" w:rsidRPr="00AB6CBB">
        <w:rPr>
          <w:rFonts w:ascii="Times New Roman" w:eastAsia="Times New Roman" w:hAnsi="Times New Roman" w:cs="Times New Roman"/>
          <w:color w:val="000000" w:themeColor="text1"/>
          <w:sz w:val="24"/>
          <w:szCs w:val="24"/>
          <w:lang w:val="bg-BG" w:eastAsia="bg-BG"/>
        </w:rPr>
        <w:t xml:space="preserve">настоящия </w:t>
      </w:r>
      <w:r w:rsidRPr="00AB6CBB">
        <w:rPr>
          <w:rFonts w:ascii="Times New Roman" w:eastAsia="Times New Roman" w:hAnsi="Times New Roman" w:cs="Times New Roman"/>
          <w:color w:val="000000" w:themeColor="text1"/>
          <w:sz w:val="24"/>
          <w:szCs w:val="24"/>
          <w:lang w:val="bg-BG" w:eastAsia="bg-BG"/>
        </w:rPr>
        <w:t xml:space="preserve">Договор и неговите Приложения. </w:t>
      </w:r>
    </w:p>
    <w:p w:rsidR="002E5DA4" w:rsidRPr="00AB6CBB" w:rsidRDefault="002E5DA4" w:rsidP="00E80E41">
      <w:pPr>
        <w:tabs>
          <w:tab w:val="num" w:pos="567"/>
        </w:tabs>
        <w:spacing w:after="0" w:line="360" w:lineRule="auto"/>
        <w:jc w:val="both"/>
        <w:outlineLvl w:val="0"/>
        <w:rPr>
          <w:rFonts w:ascii="Times New Roman" w:eastAsia="Times New Roman" w:hAnsi="Times New Roman" w:cs="Times New Roman"/>
          <w:color w:val="000000" w:themeColor="text1"/>
          <w:sz w:val="24"/>
          <w:szCs w:val="24"/>
          <w:lang w:val="bg-BG" w:eastAsia="bg-BG"/>
        </w:rPr>
      </w:pPr>
      <w:r w:rsidRPr="00AB6CBB">
        <w:rPr>
          <w:rFonts w:ascii="Times New Roman" w:eastAsia="Times New Roman" w:hAnsi="Times New Roman" w:cs="Times New Roman"/>
          <w:color w:val="000000" w:themeColor="text1"/>
          <w:sz w:val="24"/>
          <w:szCs w:val="24"/>
          <w:lang w:val="bg-BG" w:eastAsia="bg-BG"/>
        </w:rPr>
        <w:tab/>
      </w:r>
      <w:r w:rsidRPr="00AB6CBB">
        <w:rPr>
          <w:rFonts w:ascii="Times New Roman" w:eastAsia="Times New Roman" w:hAnsi="Times New Roman" w:cs="Times New Roman"/>
          <w:b/>
          <w:color w:val="000000" w:themeColor="text1"/>
          <w:sz w:val="24"/>
          <w:szCs w:val="24"/>
          <w:lang w:val="bg-BG" w:eastAsia="bg-BG"/>
        </w:rPr>
        <w:t>(4)</w:t>
      </w:r>
      <w:r w:rsidRPr="00AB6CBB">
        <w:rPr>
          <w:rFonts w:ascii="Times New Roman" w:eastAsia="Times New Roman" w:hAnsi="Times New Roman" w:cs="Times New Roman"/>
          <w:color w:val="000000" w:themeColor="text1"/>
          <w:sz w:val="24"/>
          <w:szCs w:val="24"/>
          <w:lang w:val="bg-BG" w:eastAsia="bg-BG"/>
        </w:rPr>
        <w:t xml:space="preserve"> На верификация подлежат само допустими разходи.</w:t>
      </w:r>
    </w:p>
    <w:p w:rsidR="008A4F12" w:rsidRPr="00AB6CBB" w:rsidRDefault="008A4F12" w:rsidP="00FC5DD6">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AB6CBB">
        <w:rPr>
          <w:rFonts w:ascii="Times New Roman" w:eastAsia="Times New Roman" w:hAnsi="Times New Roman" w:cs="Times New Roman"/>
          <w:caps/>
          <w:color w:val="000000" w:themeColor="text1"/>
          <w:sz w:val="24"/>
          <w:szCs w:val="24"/>
          <w:lang w:val="bg-BG" w:eastAsia="bg-BG"/>
        </w:rPr>
        <w:t>Бенефициентът</w:t>
      </w:r>
      <w:r w:rsidRPr="00AB6CBB">
        <w:rPr>
          <w:rFonts w:ascii="Times New Roman" w:eastAsia="Times New Roman" w:hAnsi="Times New Roman" w:cs="Times New Roman"/>
          <w:color w:val="000000" w:themeColor="text1"/>
          <w:sz w:val="24"/>
          <w:szCs w:val="24"/>
          <w:lang w:val="bg-BG" w:eastAsia="bg-BG"/>
        </w:rPr>
        <w:t xml:space="preserve"> може да представя искане за възстановяване на средства за междинни плащания до УПРАВЛЯВАЩИЯ ОРГАН, съгласно искане за плащане през ИСУН 2020, придружено от междинен технически </w:t>
      </w:r>
      <w:r w:rsidR="000A7D8F" w:rsidRPr="00AB6CBB">
        <w:rPr>
          <w:rFonts w:ascii="Times New Roman" w:eastAsia="Times New Roman" w:hAnsi="Times New Roman" w:cs="Times New Roman"/>
          <w:color w:val="000000" w:themeColor="text1"/>
          <w:sz w:val="24"/>
          <w:szCs w:val="24"/>
          <w:lang w:val="bg-BG" w:eastAsia="bg-BG"/>
        </w:rPr>
        <w:t xml:space="preserve">отчет </w:t>
      </w:r>
      <w:r w:rsidRPr="00AB6CBB">
        <w:rPr>
          <w:rFonts w:ascii="Times New Roman" w:eastAsia="Times New Roman" w:hAnsi="Times New Roman" w:cs="Times New Roman"/>
          <w:color w:val="000000" w:themeColor="text1"/>
          <w:sz w:val="24"/>
          <w:szCs w:val="24"/>
          <w:lang w:val="bg-BG" w:eastAsia="bg-BG"/>
        </w:rPr>
        <w:t xml:space="preserve">и междинен финансов отчет на базата на реално извършените и платени от </w:t>
      </w:r>
      <w:r w:rsidRPr="00AB6CBB">
        <w:rPr>
          <w:rFonts w:ascii="Times New Roman" w:eastAsia="Times New Roman" w:hAnsi="Times New Roman" w:cs="Times New Roman"/>
          <w:caps/>
          <w:color w:val="000000" w:themeColor="text1"/>
          <w:sz w:val="24"/>
          <w:szCs w:val="24"/>
          <w:lang w:val="bg-BG" w:eastAsia="bg-BG"/>
        </w:rPr>
        <w:t>Бенефициента</w:t>
      </w:r>
      <w:r w:rsidRPr="00AB6CBB">
        <w:rPr>
          <w:rFonts w:ascii="Times New Roman" w:eastAsia="Times New Roman" w:hAnsi="Times New Roman" w:cs="Times New Roman"/>
          <w:color w:val="000000" w:themeColor="text1"/>
          <w:sz w:val="24"/>
          <w:szCs w:val="24"/>
          <w:lang w:val="bg-BG" w:eastAsia="bg-BG"/>
        </w:rPr>
        <w:t xml:space="preserve"> разходи или на опростени възможности за финансиране, съгласно чл.67, параграф 1, първа алинея, букви б) , в) и г) на Регламент </w:t>
      </w:r>
      <w:r w:rsidR="005A0F8A" w:rsidRPr="00AB6CBB">
        <w:rPr>
          <w:rFonts w:ascii="Times New Roman" w:eastAsia="Times New Roman" w:hAnsi="Times New Roman" w:cs="Times New Roman"/>
          <w:color w:val="000000" w:themeColor="text1"/>
          <w:sz w:val="24"/>
          <w:szCs w:val="24"/>
          <w:lang w:val="bg-BG" w:eastAsia="bg-BG"/>
        </w:rPr>
        <w:t>(ЕС) №</w:t>
      </w:r>
      <w:r w:rsidRPr="00AB6CBB">
        <w:rPr>
          <w:rFonts w:ascii="Times New Roman" w:eastAsia="Times New Roman" w:hAnsi="Times New Roman" w:cs="Times New Roman"/>
          <w:color w:val="000000" w:themeColor="text1"/>
          <w:sz w:val="24"/>
          <w:szCs w:val="24"/>
          <w:lang w:val="bg-BG" w:eastAsia="bg-BG"/>
        </w:rPr>
        <w:t xml:space="preserve">1303/2013.  </w:t>
      </w:r>
    </w:p>
    <w:p w:rsidR="00B570BB" w:rsidRPr="00AB6CBB" w:rsidRDefault="00B570BB" w:rsidP="00FC5DD6">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AB6CBB">
        <w:rPr>
          <w:rFonts w:ascii="Times New Roman" w:eastAsia="Times New Roman" w:hAnsi="Times New Roman" w:cs="Times New Roman"/>
          <w:b/>
          <w:color w:val="000000" w:themeColor="text1"/>
          <w:sz w:val="24"/>
          <w:szCs w:val="24"/>
          <w:lang w:val="bg-BG" w:eastAsia="bg-BG"/>
        </w:rPr>
        <w:t>(1)</w:t>
      </w:r>
      <w:r w:rsidRPr="00AB6CBB">
        <w:rPr>
          <w:rFonts w:ascii="Times New Roman" w:eastAsia="Times New Roman" w:hAnsi="Times New Roman" w:cs="Times New Roman"/>
          <w:color w:val="000000" w:themeColor="text1"/>
          <w:sz w:val="24"/>
          <w:szCs w:val="24"/>
          <w:lang w:val="bg-BG" w:eastAsia="bg-BG"/>
        </w:rPr>
        <w:t xml:space="preserve"> При верификация УПРАВЛЯВАЩИЯТ ОРГАН проверява съответствието на изпълнените дейности със заложеното в проектното предложение и договора с изпълнител. Бенефициентът е длъжен да изпълни всички предвидени дейности по формуляр за кандидатстване, включително тези, за които няма предвидени средства от безвъзмездна финансова помощ. </w:t>
      </w:r>
    </w:p>
    <w:p w:rsidR="00B570BB" w:rsidRPr="00AB6CBB" w:rsidRDefault="00B570BB" w:rsidP="00B570BB">
      <w:pPr>
        <w:tabs>
          <w:tab w:val="left" w:pos="0"/>
          <w:tab w:val="left" w:pos="567"/>
        </w:tabs>
        <w:spacing w:before="120" w:after="0" w:line="360" w:lineRule="auto"/>
        <w:jc w:val="both"/>
        <w:rPr>
          <w:rFonts w:ascii="Times New Roman" w:eastAsia="Times New Roman" w:hAnsi="Times New Roman" w:cs="Times New Roman"/>
          <w:color w:val="000000" w:themeColor="text1"/>
          <w:sz w:val="24"/>
          <w:szCs w:val="24"/>
          <w:lang w:val="bg-BG" w:eastAsia="bg-BG"/>
        </w:rPr>
      </w:pPr>
      <w:r w:rsidRPr="00AB6CBB">
        <w:rPr>
          <w:rFonts w:ascii="Times New Roman" w:eastAsia="Times New Roman" w:hAnsi="Times New Roman" w:cs="Times New Roman"/>
          <w:color w:val="000000" w:themeColor="text1"/>
          <w:sz w:val="24"/>
          <w:szCs w:val="24"/>
          <w:lang w:val="bg-BG" w:eastAsia="bg-BG"/>
        </w:rPr>
        <w:lastRenderedPageBreak/>
        <w:tab/>
      </w:r>
      <w:r w:rsidRPr="00AB6CBB">
        <w:rPr>
          <w:rFonts w:ascii="Times New Roman" w:eastAsia="Times New Roman" w:hAnsi="Times New Roman" w:cs="Times New Roman"/>
          <w:b/>
          <w:color w:val="000000" w:themeColor="text1"/>
          <w:sz w:val="24"/>
          <w:szCs w:val="24"/>
          <w:lang w:val="bg-BG" w:eastAsia="bg-BG"/>
        </w:rPr>
        <w:t>(2)</w:t>
      </w:r>
      <w:r w:rsidRPr="00AB6CBB">
        <w:rPr>
          <w:rFonts w:ascii="Times New Roman" w:eastAsia="Times New Roman" w:hAnsi="Times New Roman" w:cs="Times New Roman"/>
          <w:color w:val="000000" w:themeColor="text1"/>
          <w:sz w:val="24"/>
          <w:szCs w:val="24"/>
          <w:lang w:val="bg-BG" w:eastAsia="bg-BG"/>
        </w:rPr>
        <w:t xml:space="preserve"> Бенефициентът е длъжен при искане за възстановяване на средства да представи доказателства за реалното изпълнение на дейностите и всички подкрепящи искането за плащане документи, описани подробно в Указанията за изпълнение на договори за предоставяне на безвъзмездна финансова помощ по Оперативна програма „Региони в растеж“ 2014-2020 г.</w:t>
      </w:r>
    </w:p>
    <w:p w:rsidR="0031280B" w:rsidRPr="00AB6CBB" w:rsidRDefault="0031280B" w:rsidP="00FC5DD6">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AB6CBB">
        <w:rPr>
          <w:rFonts w:ascii="Times New Roman" w:eastAsia="Times New Roman" w:hAnsi="Times New Roman" w:cs="Times New Roman"/>
          <w:color w:val="000000" w:themeColor="text1"/>
          <w:sz w:val="24"/>
          <w:szCs w:val="24"/>
          <w:lang w:val="bg-BG" w:eastAsia="bg-BG"/>
        </w:rPr>
        <w:t xml:space="preserve"> При верификация на разходи за строително-монтажни работи </w:t>
      </w:r>
      <w:r w:rsidR="00FA19D9" w:rsidRPr="00AB6CBB">
        <w:rPr>
          <w:rFonts w:ascii="Times New Roman" w:eastAsia="Times New Roman" w:hAnsi="Times New Roman" w:cs="Times New Roman"/>
          <w:color w:val="000000" w:themeColor="text1"/>
          <w:sz w:val="24"/>
          <w:szCs w:val="24"/>
          <w:lang w:val="bg-BG" w:eastAsia="bg-BG"/>
        </w:rPr>
        <w:t>(</w:t>
      </w:r>
      <w:r w:rsidRPr="00AB6CBB">
        <w:rPr>
          <w:rFonts w:ascii="Times New Roman" w:eastAsia="Times New Roman" w:hAnsi="Times New Roman" w:cs="Times New Roman"/>
          <w:color w:val="000000" w:themeColor="text1"/>
          <w:sz w:val="24"/>
          <w:szCs w:val="24"/>
          <w:lang w:val="bg-BG" w:eastAsia="bg-BG"/>
        </w:rPr>
        <w:t>СМР</w:t>
      </w:r>
      <w:r w:rsidR="00FA19D9" w:rsidRPr="00AB6CBB">
        <w:rPr>
          <w:rFonts w:ascii="Times New Roman" w:eastAsia="Times New Roman" w:hAnsi="Times New Roman" w:cs="Times New Roman"/>
          <w:color w:val="000000" w:themeColor="text1"/>
          <w:sz w:val="24"/>
          <w:szCs w:val="24"/>
          <w:lang w:val="bg-BG" w:eastAsia="bg-BG"/>
        </w:rPr>
        <w:t>)</w:t>
      </w:r>
      <w:r w:rsidRPr="00AB6CBB">
        <w:rPr>
          <w:rFonts w:ascii="Times New Roman" w:eastAsia="Times New Roman" w:hAnsi="Times New Roman" w:cs="Times New Roman"/>
          <w:color w:val="000000" w:themeColor="text1"/>
          <w:sz w:val="24"/>
          <w:szCs w:val="24"/>
          <w:lang w:val="bg-BG" w:eastAsia="bg-BG"/>
        </w:rPr>
        <w:t xml:space="preserve"> УПРАВЛЯВАЩИЯТ ОРГАН проверява отчетените видове и количества спрямо заложените по договора с изпълнител. </w:t>
      </w:r>
    </w:p>
    <w:p w:rsidR="0031280B" w:rsidRPr="00AB6CBB" w:rsidRDefault="00D327C8" w:rsidP="00FC5DD6">
      <w:pPr>
        <w:tabs>
          <w:tab w:val="left" w:pos="1134"/>
        </w:tabs>
        <w:spacing w:after="0" w:line="360" w:lineRule="auto"/>
        <w:ind w:firstLine="363"/>
        <w:jc w:val="both"/>
        <w:rPr>
          <w:rFonts w:ascii="Times New Roman" w:eastAsia="Times New Roman" w:hAnsi="Times New Roman" w:cs="Times New Roman"/>
          <w:color w:val="000000" w:themeColor="text1"/>
          <w:sz w:val="24"/>
          <w:szCs w:val="24"/>
          <w:lang w:val="bg-BG" w:eastAsia="bg-BG"/>
        </w:rPr>
      </w:pPr>
      <w:r w:rsidRPr="00AB6CBB">
        <w:rPr>
          <w:rFonts w:ascii="Times New Roman" w:eastAsia="Times New Roman" w:hAnsi="Times New Roman" w:cs="Times New Roman"/>
          <w:b/>
          <w:color w:val="000000" w:themeColor="text1"/>
          <w:sz w:val="24"/>
          <w:szCs w:val="24"/>
          <w:lang w:val="bg-BG" w:eastAsia="bg-BG"/>
        </w:rPr>
        <w:t>(1)</w:t>
      </w:r>
      <w:r w:rsidRPr="00AB6CBB">
        <w:rPr>
          <w:rFonts w:ascii="Times New Roman" w:eastAsia="Times New Roman" w:hAnsi="Times New Roman" w:cs="Times New Roman"/>
          <w:color w:val="000000" w:themeColor="text1"/>
          <w:sz w:val="24"/>
          <w:szCs w:val="24"/>
          <w:lang w:val="bg-BG" w:eastAsia="bg-BG"/>
        </w:rPr>
        <w:t xml:space="preserve"> </w:t>
      </w:r>
      <w:r w:rsidR="0031280B" w:rsidRPr="00AB6CBB">
        <w:rPr>
          <w:rFonts w:ascii="Times New Roman" w:eastAsia="Times New Roman" w:hAnsi="Times New Roman" w:cs="Times New Roman"/>
          <w:color w:val="000000" w:themeColor="text1"/>
          <w:sz w:val="24"/>
          <w:szCs w:val="24"/>
          <w:lang w:val="bg-BG" w:eastAsia="bg-BG"/>
        </w:rPr>
        <w:t>При установени разлики в предвидените количества на отделните видове СМР, след приключване на строителството на верификация подлежат промените, които отговарят на следните условия:</w:t>
      </w:r>
    </w:p>
    <w:p w:rsidR="0031280B" w:rsidRPr="00AB6CBB" w:rsidRDefault="0031280B" w:rsidP="0031280B">
      <w:pPr>
        <w:numPr>
          <w:ilvl w:val="1"/>
          <w:numId w:val="20"/>
        </w:numPr>
        <w:spacing w:after="120" w:line="360" w:lineRule="auto"/>
        <w:ind w:left="720" w:hanging="240"/>
        <w:jc w:val="both"/>
        <w:rPr>
          <w:rFonts w:ascii="Times New Roman" w:eastAsia="Arial Unicode MS" w:hAnsi="Times New Roman"/>
          <w:color w:val="000000" w:themeColor="text1"/>
          <w:sz w:val="24"/>
          <w:szCs w:val="24"/>
          <w:lang w:val="bg-BG" w:eastAsia="zh-CN"/>
        </w:rPr>
      </w:pPr>
      <w:r w:rsidRPr="00AB6CBB">
        <w:rPr>
          <w:rFonts w:ascii="Times New Roman" w:eastAsia="Arial Unicode MS" w:hAnsi="Times New Roman"/>
          <w:color w:val="000000" w:themeColor="text1"/>
          <w:sz w:val="24"/>
          <w:szCs w:val="24"/>
          <w:lang w:val="bg-BG" w:eastAsia="zh-CN"/>
        </w:rPr>
        <w:t>След направената промяна общата стойност на КСС към договора за строителство не се увеличава;</w:t>
      </w:r>
    </w:p>
    <w:p w:rsidR="0031280B" w:rsidRPr="00AB6CBB" w:rsidRDefault="0031280B" w:rsidP="0031280B">
      <w:pPr>
        <w:numPr>
          <w:ilvl w:val="1"/>
          <w:numId w:val="20"/>
        </w:numPr>
        <w:tabs>
          <w:tab w:val="num" w:pos="720"/>
        </w:tabs>
        <w:spacing w:after="120" w:line="360" w:lineRule="auto"/>
        <w:ind w:left="720" w:hanging="240"/>
        <w:jc w:val="both"/>
        <w:rPr>
          <w:rFonts w:ascii="Times New Roman" w:eastAsia="Arial Unicode MS" w:hAnsi="Times New Roman"/>
          <w:color w:val="000000" w:themeColor="text1"/>
          <w:sz w:val="24"/>
          <w:szCs w:val="24"/>
          <w:lang w:val="bg-BG" w:eastAsia="zh-CN"/>
        </w:rPr>
      </w:pPr>
      <w:r w:rsidRPr="00AB6CBB">
        <w:rPr>
          <w:rFonts w:ascii="Times New Roman" w:eastAsia="Arial Unicode MS" w:hAnsi="Times New Roman"/>
          <w:color w:val="000000" w:themeColor="text1"/>
          <w:sz w:val="24"/>
          <w:szCs w:val="24"/>
          <w:lang w:val="bg-BG" w:eastAsia="zh-CN"/>
        </w:rPr>
        <w:t xml:space="preserve">Промяната в количеството на всяка конкретна позиция в КСС не надвишава с повече от 15% първоначално определеното количество, както в посока увеличаване, така и в посока намаляване. Общата стойност на количествата надвишения до 15% от първоначално определеното количество се компенсира с общата стойност на количествата намаления до 15% от първоначално определеното количество. Намаленията над 15%, както и неизпълнените позиции, не могат да бъдат използвани за компенсиране на надвишени количества до 15%. </w:t>
      </w:r>
    </w:p>
    <w:p w:rsidR="0031280B" w:rsidRPr="00AB6CBB" w:rsidRDefault="0031280B" w:rsidP="00002093">
      <w:pPr>
        <w:numPr>
          <w:ilvl w:val="1"/>
          <w:numId w:val="20"/>
        </w:numPr>
        <w:spacing w:after="120" w:line="360" w:lineRule="auto"/>
        <w:jc w:val="both"/>
        <w:rPr>
          <w:rFonts w:ascii="Times New Roman" w:eastAsia="Arial Unicode MS" w:hAnsi="Times New Roman"/>
          <w:color w:val="000000" w:themeColor="text1"/>
          <w:sz w:val="24"/>
          <w:szCs w:val="24"/>
          <w:lang w:val="bg-BG" w:eastAsia="zh-CN"/>
        </w:rPr>
      </w:pPr>
      <w:r w:rsidRPr="00AB6CBB">
        <w:rPr>
          <w:rFonts w:ascii="Times New Roman" w:eastAsia="Arial Unicode MS" w:hAnsi="Times New Roman"/>
          <w:color w:val="000000" w:themeColor="text1"/>
          <w:sz w:val="24"/>
          <w:szCs w:val="24"/>
          <w:lang w:val="bg-BG" w:eastAsia="zh-CN"/>
        </w:rPr>
        <w:t>Не са допустими за верификация изпълнени нови позиции в КСС към договора за строителство и промени в количествата на конкретна позиция от КСС над 15%.</w:t>
      </w:r>
    </w:p>
    <w:p w:rsidR="00B570BB" w:rsidRPr="00AB6CBB" w:rsidRDefault="00B570BB" w:rsidP="00B570BB">
      <w:pPr>
        <w:numPr>
          <w:ilvl w:val="1"/>
          <w:numId w:val="20"/>
        </w:numPr>
        <w:spacing w:after="120" w:line="360" w:lineRule="auto"/>
        <w:jc w:val="both"/>
        <w:rPr>
          <w:rFonts w:ascii="Times New Roman" w:eastAsia="Arial Unicode MS" w:hAnsi="Times New Roman"/>
          <w:color w:val="000000" w:themeColor="text1"/>
          <w:sz w:val="24"/>
          <w:szCs w:val="24"/>
          <w:lang w:val="bg-BG" w:eastAsia="zh-CN"/>
        </w:rPr>
      </w:pPr>
      <w:r w:rsidRPr="00AB6CBB">
        <w:rPr>
          <w:rFonts w:ascii="Times New Roman" w:eastAsia="Arial Unicode MS" w:hAnsi="Times New Roman"/>
          <w:color w:val="000000" w:themeColor="text1"/>
          <w:sz w:val="24"/>
          <w:szCs w:val="24"/>
          <w:lang w:val="bg-BG" w:eastAsia="zh-CN"/>
        </w:rPr>
        <w:t>Общата стойност на промените за целия период на изпълнение при намаляване на количествата на СМР не трябва да надвишава 10% от стойността на КСС към договора за строителство;</w:t>
      </w:r>
    </w:p>
    <w:p w:rsidR="00B570BB" w:rsidRPr="00AB6CBB" w:rsidRDefault="00B570BB" w:rsidP="00D74364">
      <w:pPr>
        <w:numPr>
          <w:ilvl w:val="1"/>
          <w:numId w:val="20"/>
        </w:numPr>
        <w:spacing w:after="120" w:line="360" w:lineRule="auto"/>
        <w:jc w:val="both"/>
        <w:rPr>
          <w:rFonts w:ascii="Times New Roman" w:eastAsia="Arial Unicode MS" w:hAnsi="Times New Roman"/>
          <w:color w:val="000000" w:themeColor="text1"/>
          <w:sz w:val="24"/>
          <w:szCs w:val="24"/>
          <w:lang w:val="bg-BG" w:eastAsia="zh-CN"/>
        </w:rPr>
      </w:pPr>
      <w:r w:rsidRPr="00AB6CBB">
        <w:rPr>
          <w:rFonts w:ascii="Times New Roman" w:eastAsia="Arial Unicode MS" w:hAnsi="Times New Roman"/>
          <w:color w:val="000000" w:themeColor="text1"/>
          <w:sz w:val="24"/>
          <w:szCs w:val="24"/>
          <w:lang w:val="bg-BG" w:eastAsia="zh-CN"/>
        </w:rPr>
        <w:t>Общата стойност на промените за целия период на изпълнение при увеличаване на количествата на СМР не трябва да надвишава 10% от стойността на КСС към договора за строителство в случаите, когато се компенсира с намаляване на други количества. Увеличението в количествата на стойност над 10% от стойността на КСС не се компенсира с каквото и да е намаляване в количества и остава за сметка на бенефициента.</w:t>
      </w:r>
    </w:p>
    <w:p w:rsidR="0031280B" w:rsidRPr="00AB6CBB" w:rsidRDefault="00FC5DD6" w:rsidP="00FC5DD6">
      <w:pPr>
        <w:tabs>
          <w:tab w:val="left" w:pos="1134"/>
        </w:tabs>
        <w:spacing w:after="0" w:line="360" w:lineRule="auto"/>
        <w:ind w:firstLine="363"/>
        <w:jc w:val="both"/>
        <w:rPr>
          <w:rFonts w:ascii="Times New Roman" w:eastAsia="Arial Unicode MS" w:hAnsi="Times New Roman"/>
          <w:color w:val="000000" w:themeColor="text1"/>
          <w:sz w:val="24"/>
          <w:szCs w:val="24"/>
          <w:lang w:val="bg-BG" w:eastAsia="zh-CN"/>
        </w:rPr>
      </w:pPr>
      <w:r w:rsidRPr="00AB6CBB">
        <w:rPr>
          <w:rFonts w:ascii="Times New Roman" w:eastAsia="Arial Unicode MS" w:hAnsi="Times New Roman"/>
          <w:b/>
          <w:color w:val="000000" w:themeColor="text1"/>
          <w:sz w:val="24"/>
          <w:szCs w:val="24"/>
          <w:lang w:val="bg-BG" w:eastAsia="zh-CN"/>
        </w:rPr>
        <w:lastRenderedPageBreak/>
        <w:t>(2)</w:t>
      </w:r>
      <w:r w:rsidRPr="00AB6CBB">
        <w:rPr>
          <w:rFonts w:ascii="Times New Roman" w:eastAsia="Arial Unicode MS" w:hAnsi="Times New Roman"/>
          <w:color w:val="000000" w:themeColor="text1"/>
          <w:sz w:val="24"/>
          <w:szCs w:val="24"/>
          <w:lang w:val="bg-BG" w:eastAsia="zh-CN"/>
        </w:rPr>
        <w:t xml:space="preserve"> </w:t>
      </w:r>
      <w:r w:rsidR="0031280B" w:rsidRPr="00AB6CBB">
        <w:rPr>
          <w:rFonts w:ascii="Times New Roman" w:eastAsia="Arial Unicode MS" w:hAnsi="Times New Roman"/>
          <w:color w:val="000000" w:themeColor="text1"/>
          <w:sz w:val="24"/>
          <w:szCs w:val="24"/>
          <w:lang w:val="bg-BG" w:eastAsia="zh-CN"/>
        </w:rPr>
        <w:t xml:space="preserve">В случай че е извършена промяна/замяна на определен вид материал в конкретна позиция от КСС, то такава промяна/замяна е допустима, само в случай че качеството/техническите характеристики на новия вид материал са по-добри, а единичната </w:t>
      </w:r>
      <w:r w:rsidR="0031280B" w:rsidRPr="00AB6CBB">
        <w:rPr>
          <w:rFonts w:ascii="Times New Roman" w:eastAsia="Times New Roman" w:hAnsi="Times New Roman" w:cs="Times New Roman"/>
          <w:color w:val="000000" w:themeColor="text1"/>
          <w:sz w:val="24"/>
          <w:szCs w:val="24"/>
          <w:lang w:val="bg-BG" w:eastAsia="bg-BG"/>
        </w:rPr>
        <w:t>цена</w:t>
      </w:r>
      <w:r w:rsidR="0031280B" w:rsidRPr="00AB6CBB">
        <w:rPr>
          <w:rFonts w:ascii="Times New Roman" w:eastAsia="Arial Unicode MS" w:hAnsi="Times New Roman"/>
          <w:color w:val="000000" w:themeColor="text1"/>
          <w:sz w:val="24"/>
          <w:szCs w:val="24"/>
          <w:lang w:val="bg-BG" w:eastAsia="zh-CN"/>
        </w:rPr>
        <w:t xml:space="preserve"> за съответната позиция остава същата или е по-ниска, от съответната цена по договора с изпълнителя. </w:t>
      </w:r>
    </w:p>
    <w:p w:rsidR="0031280B" w:rsidRPr="00AB6CBB" w:rsidRDefault="00FC5DD6" w:rsidP="00FC5DD6">
      <w:pPr>
        <w:tabs>
          <w:tab w:val="left" w:pos="1134"/>
        </w:tabs>
        <w:spacing w:after="0" w:line="360" w:lineRule="auto"/>
        <w:ind w:firstLine="363"/>
        <w:jc w:val="both"/>
        <w:rPr>
          <w:rFonts w:ascii="Times New Roman" w:eastAsia="Arial Unicode MS" w:hAnsi="Times New Roman"/>
          <w:color w:val="000000" w:themeColor="text1"/>
          <w:sz w:val="24"/>
          <w:szCs w:val="24"/>
          <w:lang w:val="bg-BG" w:eastAsia="zh-CN"/>
        </w:rPr>
      </w:pPr>
      <w:r w:rsidRPr="00AB6CBB">
        <w:rPr>
          <w:rFonts w:ascii="Times New Roman" w:eastAsia="Arial Unicode MS" w:hAnsi="Times New Roman"/>
          <w:b/>
          <w:color w:val="000000" w:themeColor="text1"/>
          <w:sz w:val="24"/>
          <w:szCs w:val="24"/>
          <w:lang w:val="bg-BG" w:eastAsia="zh-CN"/>
        </w:rPr>
        <w:t>(3)</w:t>
      </w:r>
      <w:r w:rsidRPr="00AB6CBB">
        <w:rPr>
          <w:rFonts w:ascii="Times New Roman" w:eastAsia="Arial Unicode MS" w:hAnsi="Times New Roman"/>
          <w:color w:val="000000" w:themeColor="text1"/>
          <w:sz w:val="24"/>
          <w:szCs w:val="24"/>
          <w:lang w:val="bg-BG" w:eastAsia="zh-CN"/>
        </w:rPr>
        <w:t xml:space="preserve"> </w:t>
      </w:r>
      <w:r w:rsidR="0031280B" w:rsidRPr="00AB6CBB">
        <w:rPr>
          <w:rFonts w:ascii="Times New Roman" w:eastAsia="Arial Unicode MS" w:hAnsi="Times New Roman"/>
          <w:color w:val="000000" w:themeColor="text1"/>
          <w:sz w:val="24"/>
          <w:szCs w:val="24"/>
          <w:lang w:val="bg-BG" w:eastAsia="zh-CN"/>
        </w:rPr>
        <w:t xml:space="preserve">В случаите, когато в съответните Насоки за кандидатстване по конкретната процедура за предоставяне на БФП или въпросите и отговорите към тях е посочено изрично, че са допустими непредвидени разходи в КСС (в размер до 10% от стойността на СМР, финансирани от БФП по проекта) и в договора с изпълнителя на СМР има включена клауза, </w:t>
      </w:r>
      <w:proofErr w:type="spellStart"/>
      <w:r w:rsidR="0031280B" w:rsidRPr="00AB6CBB">
        <w:rPr>
          <w:rFonts w:ascii="Times New Roman" w:eastAsia="Arial Unicode MS" w:hAnsi="Times New Roman"/>
          <w:color w:val="000000" w:themeColor="text1"/>
          <w:sz w:val="24"/>
          <w:szCs w:val="24"/>
          <w:lang w:val="bg-BG" w:eastAsia="zh-CN"/>
        </w:rPr>
        <w:t>касаеща</w:t>
      </w:r>
      <w:proofErr w:type="spellEnd"/>
      <w:r w:rsidR="0031280B" w:rsidRPr="00AB6CBB">
        <w:rPr>
          <w:rFonts w:ascii="Times New Roman" w:eastAsia="Arial Unicode MS" w:hAnsi="Times New Roman"/>
          <w:color w:val="000000" w:themeColor="text1"/>
          <w:sz w:val="24"/>
          <w:szCs w:val="24"/>
          <w:lang w:val="bg-BG" w:eastAsia="zh-CN"/>
        </w:rPr>
        <w:t xml:space="preserve"> третирането на непредвидени разходи, тези разходи (в размер до 10% от стойността на СМР, финансирани от БФП по проекта) се отчитат на окончателно плащане. Непредвидените разходи могат да се отчитат и при искане за междинно плащане само в случай че СМР дейностите са напълно приключили. С цел верифициране на непредвидените разходи бенефициентът следва да представи отделен протокол за приемането им или отделна част от протокола, придружен от необходимите документи, обосноваващи изпълнението им. На верификация подлежат само разходи, които попадат в следната хипотеза:</w:t>
      </w:r>
    </w:p>
    <w:p w:rsidR="0031280B" w:rsidRPr="00AB6CBB" w:rsidRDefault="0031280B" w:rsidP="0031280B">
      <w:pPr>
        <w:pStyle w:val="ListParagraph"/>
        <w:tabs>
          <w:tab w:val="left" w:pos="0"/>
          <w:tab w:val="left" w:pos="993"/>
        </w:tabs>
        <w:spacing w:before="120" w:after="0" w:line="360" w:lineRule="auto"/>
        <w:ind w:left="0"/>
        <w:jc w:val="both"/>
        <w:rPr>
          <w:rFonts w:ascii="Times New Roman" w:eastAsia="Arial Unicode MS" w:hAnsi="Times New Roman"/>
          <w:i/>
          <w:color w:val="000000" w:themeColor="text1"/>
          <w:sz w:val="24"/>
          <w:szCs w:val="24"/>
          <w:lang w:val="bg-BG" w:eastAsia="zh-CN"/>
        </w:rPr>
      </w:pPr>
      <w:r w:rsidRPr="00AB6CBB">
        <w:rPr>
          <w:rFonts w:ascii="Times New Roman" w:eastAsia="Arial Unicode MS" w:hAnsi="Times New Roman"/>
          <w:i/>
          <w:color w:val="000000" w:themeColor="text1"/>
          <w:sz w:val="24"/>
          <w:szCs w:val="24"/>
          <w:lang w:val="bg-BG" w:eastAsia="zh-CN"/>
        </w:rPr>
        <w:t>„Непредвидени разходи за строителни и монтажни работи са разходите, свързани с увеличаване на заложени количества строителни и монтажни работи и/или добавяне на нови количества или видове строителни и монтажни работи, които към момента на разработване и одобряване на технически или работен инвестиционен проект обективно не са могли да бъдат предвидени, но при изпълнение на дейностите са обективно необходими за въвеждане на обекта в експлоатация. Разходите, които биха могли да бъдат верифицирани като непредвидени, следва да отговарят на условията за допустимост на разходите по процедурата, в рамките на която е сключен договорът.”.</w:t>
      </w:r>
    </w:p>
    <w:p w:rsidR="0031280B" w:rsidRPr="00AB6CBB" w:rsidRDefault="00FC5DD6" w:rsidP="00FC5DD6">
      <w:pPr>
        <w:tabs>
          <w:tab w:val="left" w:pos="1134"/>
        </w:tabs>
        <w:spacing w:after="0" w:line="360" w:lineRule="auto"/>
        <w:ind w:firstLine="363"/>
        <w:jc w:val="both"/>
        <w:rPr>
          <w:rFonts w:ascii="Times New Roman" w:eastAsia="Arial Unicode MS" w:hAnsi="Times New Roman"/>
          <w:color w:val="000000" w:themeColor="text1"/>
          <w:sz w:val="24"/>
          <w:szCs w:val="24"/>
          <w:lang w:val="bg-BG" w:eastAsia="zh-CN"/>
        </w:rPr>
      </w:pPr>
      <w:r w:rsidRPr="00AB6CBB">
        <w:rPr>
          <w:rFonts w:ascii="Times New Roman" w:eastAsia="Arial Unicode MS" w:hAnsi="Times New Roman"/>
          <w:b/>
          <w:color w:val="000000" w:themeColor="text1"/>
          <w:sz w:val="24"/>
          <w:szCs w:val="24"/>
          <w:lang w:val="bg-BG" w:eastAsia="zh-CN"/>
        </w:rPr>
        <w:t>(4)</w:t>
      </w:r>
      <w:r w:rsidRPr="00AB6CBB">
        <w:rPr>
          <w:rFonts w:ascii="Times New Roman" w:eastAsia="Arial Unicode MS" w:hAnsi="Times New Roman"/>
          <w:color w:val="000000" w:themeColor="text1"/>
          <w:sz w:val="24"/>
          <w:szCs w:val="24"/>
          <w:lang w:val="bg-BG" w:eastAsia="zh-CN"/>
        </w:rPr>
        <w:t xml:space="preserve"> </w:t>
      </w:r>
      <w:r w:rsidR="0031280B" w:rsidRPr="00AB6CBB">
        <w:rPr>
          <w:rFonts w:ascii="Times New Roman" w:eastAsia="Arial Unicode MS" w:hAnsi="Times New Roman"/>
          <w:color w:val="000000" w:themeColor="text1"/>
          <w:sz w:val="24"/>
          <w:szCs w:val="24"/>
          <w:lang w:val="bg-BG" w:eastAsia="zh-CN"/>
        </w:rPr>
        <w:t>Условията на ал.1, ал.2 и ал.3 не се отнася при договори за инженеринг.</w:t>
      </w:r>
    </w:p>
    <w:p w:rsidR="00B570BB" w:rsidRPr="00AB6CBB" w:rsidRDefault="00FC5DD6" w:rsidP="00FC5DD6">
      <w:pPr>
        <w:tabs>
          <w:tab w:val="left" w:pos="1134"/>
        </w:tabs>
        <w:spacing w:after="0" w:line="360" w:lineRule="auto"/>
        <w:ind w:firstLine="363"/>
        <w:jc w:val="both"/>
        <w:rPr>
          <w:rFonts w:ascii="Times New Roman" w:eastAsia="Arial Unicode MS" w:hAnsi="Times New Roman"/>
          <w:color w:val="000000" w:themeColor="text1"/>
          <w:sz w:val="24"/>
          <w:szCs w:val="24"/>
          <w:lang w:val="bg-BG" w:eastAsia="zh-CN"/>
        </w:rPr>
      </w:pPr>
      <w:r w:rsidRPr="00AB6CBB">
        <w:rPr>
          <w:rFonts w:ascii="Times New Roman" w:eastAsia="Arial Unicode MS" w:hAnsi="Times New Roman"/>
          <w:b/>
          <w:color w:val="000000" w:themeColor="text1"/>
          <w:sz w:val="24"/>
          <w:szCs w:val="24"/>
          <w:lang w:val="bg-BG" w:eastAsia="zh-CN"/>
        </w:rPr>
        <w:t xml:space="preserve">(5) </w:t>
      </w:r>
      <w:r w:rsidR="00B570BB" w:rsidRPr="00AB6CBB">
        <w:rPr>
          <w:rFonts w:ascii="Times New Roman" w:eastAsia="Arial Unicode MS" w:hAnsi="Times New Roman"/>
          <w:color w:val="000000" w:themeColor="text1"/>
          <w:sz w:val="24"/>
          <w:szCs w:val="24"/>
          <w:lang w:val="bg-BG" w:eastAsia="zh-CN"/>
        </w:rPr>
        <w:t>Отчитането на допустимите изменения на сключените от бенефициента договори за СМР се извършва в съответствие с Указанията за изпълнение на договори за предоставяне на безвъзмездна финансова помощ по Оперативна програма „Региони в растеж“ 2014-2020 г. При непредставяне на пълна отчетна документация и/или неизпълнение на горепосочените условия, УО има право да не верифицира направените от бенефициента разходи.</w:t>
      </w:r>
    </w:p>
    <w:p w:rsidR="002E5DA4" w:rsidRPr="00AB6CBB" w:rsidRDefault="00AA2E8A" w:rsidP="00FC5DD6">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AB6CBB">
        <w:rPr>
          <w:rFonts w:ascii="Times New Roman" w:eastAsia="Times New Roman" w:hAnsi="Times New Roman" w:cs="Times New Roman"/>
          <w:color w:val="000000" w:themeColor="text1"/>
          <w:sz w:val="24"/>
          <w:szCs w:val="24"/>
          <w:lang w:val="bg-BG" w:eastAsia="bg-BG"/>
        </w:rPr>
        <w:lastRenderedPageBreak/>
        <w:t xml:space="preserve">УПРАВЛЯВАЩИЯТ ОРГАН </w:t>
      </w:r>
      <w:r w:rsidR="002E5DA4" w:rsidRPr="00AB6CBB">
        <w:rPr>
          <w:rFonts w:ascii="Times New Roman" w:eastAsia="Times New Roman" w:hAnsi="Times New Roman" w:cs="Times New Roman"/>
          <w:color w:val="000000" w:themeColor="text1"/>
          <w:sz w:val="24"/>
          <w:szCs w:val="24"/>
          <w:lang w:val="bg-BG" w:eastAsia="bg-BG"/>
        </w:rPr>
        <w:t xml:space="preserve">верифицира разходите, представени от </w:t>
      </w:r>
      <w:r w:rsidR="002E5DA4" w:rsidRPr="00AB6CBB">
        <w:rPr>
          <w:rFonts w:ascii="Times New Roman" w:eastAsia="Times New Roman" w:hAnsi="Times New Roman" w:cs="Times New Roman"/>
          <w:caps/>
          <w:color w:val="000000" w:themeColor="text1"/>
          <w:sz w:val="24"/>
          <w:szCs w:val="24"/>
          <w:lang w:val="bg-BG" w:eastAsia="bg-BG"/>
        </w:rPr>
        <w:t>Бенефициента</w:t>
      </w:r>
      <w:r w:rsidR="00857B6F" w:rsidRPr="00AB6CBB">
        <w:rPr>
          <w:rFonts w:ascii="Times New Roman" w:eastAsia="Times New Roman" w:hAnsi="Times New Roman" w:cs="Times New Roman"/>
          <w:caps/>
          <w:color w:val="000000" w:themeColor="text1"/>
          <w:sz w:val="24"/>
          <w:szCs w:val="24"/>
          <w:lang w:val="bg-BG" w:eastAsia="bg-BG"/>
        </w:rPr>
        <w:t>,</w:t>
      </w:r>
      <w:r w:rsidR="002E5DA4" w:rsidRPr="00AB6CBB">
        <w:rPr>
          <w:rFonts w:ascii="Times New Roman" w:eastAsia="Times New Roman" w:hAnsi="Times New Roman" w:cs="Times New Roman"/>
          <w:color w:val="000000" w:themeColor="text1"/>
          <w:sz w:val="24"/>
          <w:szCs w:val="24"/>
          <w:lang w:val="bg-BG" w:eastAsia="bg-BG"/>
        </w:rPr>
        <w:t xml:space="preserve"> и го уведомява за одобрените </w:t>
      </w:r>
      <w:r w:rsidR="00833A55" w:rsidRPr="00AB6CBB">
        <w:rPr>
          <w:rFonts w:ascii="Times New Roman" w:eastAsia="Times New Roman" w:hAnsi="Times New Roman" w:cs="Times New Roman"/>
          <w:color w:val="000000" w:themeColor="text1"/>
          <w:sz w:val="24"/>
          <w:szCs w:val="24"/>
          <w:lang w:val="bg-BG" w:eastAsia="bg-BG"/>
        </w:rPr>
        <w:t xml:space="preserve">и неодобрени </w:t>
      </w:r>
      <w:r w:rsidR="002E5DA4" w:rsidRPr="00AB6CBB">
        <w:rPr>
          <w:rFonts w:ascii="Times New Roman" w:eastAsia="Times New Roman" w:hAnsi="Times New Roman" w:cs="Times New Roman"/>
          <w:color w:val="000000" w:themeColor="text1"/>
          <w:sz w:val="24"/>
          <w:szCs w:val="24"/>
          <w:lang w:val="bg-BG" w:eastAsia="bg-BG"/>
        </w:rPr>
        <w:t xml:space="preserve">разходи. </w:t>
      </w:r>
    </w:p>
    <w:p w:rsidR="008A4F12" w:rsidRPr="00AB6CBB" w:rsidRDefault="002E5DA4" w:rsidP="00FC5DD6">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AB6CBB">
        <w:rPr>
          <w:rFonts w:ascii="Times New Roman" w:eastAsia="Times New Roman" w:hAnsi="Times New Roman" w:cs="Times New Roman"/>
          <w:b/>
          <w:color w:val="000000" w:themeColor="text1"/>
          <w:sz w:val="24"/>
          <w:szCs w:val="24"/>
          <w:lang w:val="bg-BG" w:eastAsia="bg-BG"/>
        </w:rPr>
        <w:t>(1)</w:t>
      </w:r>
      <w:r w:rsidRPr="00AB6CBB">
        <w:rPr>
          <w:rFonts w:ascii="Times New Roman" w:eastAsia="Times New Roman" w:hAnsi="Times New Roman" w:cs="Times New Roman"/>
          <w:color w:val="000000" w:themeColor="text1"/>
          <w:sz w:val="24"/>
          <w:szCs w:val="24"/>
          <w:lang w:val="bg-BG" w:eastAsia="bg-BG"/>
        </w:rPr>
        <w:t xml:space="preserve"> </w:t>
      </w:r>
      <w:r w:rsidR="00F57468" w:rsidRPr="00AB6CBB">
        <w:rPr>
          <w:rFonts w:ascii="Times New Roman" w:eastAsia="Times New Roman" w:hAnsi="Times New Roman" w:cs="Times New Roman"/>
          <w:color w:val="000000" w:themeColor="text1"/>
          <w:sz w:val="24"/>
          <w:szCs w:val="24"/>
          <w:lang w:val="bg-BG" w:eastAsia="bg-BG"/>
        </w:rPr>
        <w:t>Възстановяване на средства за окончателно плащане се извършва след представяне от Бенефициента на искане за плащане през ИСУН 2020, придружено от окончателен технически отчет</w:t>
      </w:r>
      <w:r w:rsidR="00F57468" w:rsidRPr="00AB6CBB">
        <w:rPr>
          <w:rFonts w:ascii="Times New Roman" w:eastAsia="Times New Roman" w:hAnsi="Times New Roman" w:cs="Times New Roman"/>
          <w:b/>
          <w:color w:val="000000" w:themeColor="text1"/>
          <w:sz w:val="24"/>
          <w:szCs w:val="24"/>
          <w:lang w:val="bg-BG" w:eastAsia="bg-BG"/>
        </w:rPr>
        <w:t>,</w:t>
      </w:r>
      <w:r w:rsidR="00F57468" w:rsidRPr="00AB6CBB">
        <w:rPr>
          <w:rFonts w:ascii="Times New Roman" w:eastAsia="Times New Roman" w:hAnsi="Times New Roman" w:cs="Times New Roman"/>
          <w:color w:val="000000" w:themeColor="text1"/>
          <w:sz w:val="24"/>
          <w:szCs w:val="24"/>
          <w:lang w:val="bg-BG" w:eastAsia="bg-BG"/>
        </w:rPr>
        <w:t xml:space="preserve"> окончателен финансов отчет</w:t>
      </w:r>
      <w:r w:rsidR="00F57468" w:rsidRPr="00AB6CBB">
        <w:rPr>
          <w:rFonts w:ascii="Times New Roman" w:eastAsia="Times New Roman" w:hAnsi="Times New Roman" w:cs="Times New Roman"/>
          <w:b/>
          <w:color w:val="000000" w:themeColor="text1"/>
          <w:sz w:val="24"/>
          <w:szCs w:val="24"/>
          <w:lang w:val="bg-BG" w:eastAsia="bg-BG"/>
        </w:rPr>
        <w:t xml:space="preserve"> </w:t>
      </w:r>
      <w:r w:rsidR="00F57468" w:rsidRPr="00AB6CBB">
        <w:rPr>
          <w:rFonts w:ascii="Times New Roman" w:eastAsia="Times New Roman" w:hAnsi="Times New Roman" w:cs="Times New Roman"/>
          <w:color w:val="000000" w:themeColor="text1"/>
          <w:sz w:val="24"/>
          <w:szCs w:val="24"/>
          <w:lang w:val="bg-BG" w:eastAsia="bg-BG"/>
        </w:rPr>
        <w:t xml:space="preserve">и доклад за фактически констатации при проекти с бюджет над 200 000 лв., изготвен от квалифициран </w:t>
      </w:r>
      <w:proofErr w:type="spellStart"/>
      <w:r w:rsidR="00F57468" w:rsidRPr="00AB6CBB">
        <w:rPr>
          <w:rFonts w:ascii="Times New Roman" w:eastAsia="Times New Roman" w:hAnsi="Times New Roman" w:cs="Times New Roman"/>
          <w:color w:val="000000" w:themeColor="text1"/>
          <w:sz w:val="24"/>
          <w:szCs w:val="24"/>
          <w:lang w:val="bg-BG" w:eastAsia="bg-BG"/>
        </w:rPr>
        <w:t>одитор</w:t>
      </w:r>
      <w:proofErr w:type="spellEnd"/>
      <w:r w:rsidR="00F57468" w:rsidRPr="00AB6CBB">
        <w:rPr>
          <w:rFonts w:ascii="Times New Roman" w:eastAsia="Times New Roman" w:hAnsi="Times New Roman" w:cs="Times New Roman"/>
          <w:color w:val="000000" w:themeColor="text1"/>
          <w:sz w:val="24"/>
          <w:szCs w:val="24"/>
          <w:lang w:val="bg-BG" w:eastAsia="bg-BG"/>
        </w:rPr>
        <w:t>, физическо или юридическо лице,</w:t>
      </w:r>
      <w:r w:rsidR="00F57468" w:rsidRPr="00AB6CBB" w:rsidDel="00E54D4F">
        <w:rPr>
          <w:rFonts w:ascii="Times New Roman" w:eastAsia="Times New Roman" w:hAnsi="Times New Roman" w:cs="Times New Roman"/>
          <w:color w:val="000000" w:themeColor="text1"/>
          <w:sz w:val="24"/>
          <w:szCs w:val="24"/>
          <w:lang w:val="bg-BG" w:eastAsia="bg-BG"/>
        </w:rPr>
        <w:t xml:space="preserve"> </w:t>
      </w:r>
      <w:r w:rsidR="00F57468" w:rsidRPr="00AB6CBB">
        <w:rPr>
          <w:rFonts w:ascii="Times New Roman" w:eastAsia="Times New Roman" w:hAnsi="Times New Roman" w:cs="Times New Roman"/>
          <w:color w:val="000000" w:themeColor="text1"/>
          <w:sz w:val="24"/>
          <w:szCs w:val="24"/>
          <w:lang w:val="bg-BG" w:eastAsia="bg-BG"/>
        </w:rPr>
        <w:t>или от звеното за вътрешен одит към бенефициента</w:t>
      </w:r>
      <w:r w:rsidR="008A4F12" w:rsidRPr="00AB6CBB">
        <w:rPr>
          <w:rFonts w:ascii="Times New Roman" w:eastAsia="Times New Roman" w:hAnsi="Times New Roman" w:cs="Times New Roman"/>
          <w:color w:val="000000" w:themeColor="text1"/>
          <w:sz w:val="24"/>
          <w:szCs w:val="24"/>
          <w:lang w:val="bg-BG" w:eastAsia="bg-BG"/>
        </w:rPr>
        <w:t>.</w:t>
      </w:r>
      <w:r w:rsidR="008A4F12" w:rsidRPr="00AB6CBB">
        <w:rPr>
          <w:rFonts w:ascii="Times New Roman" w:eastAsia="Times New Roman" w:hAnsi="Times New Roman" w:cs="Times New Roman"/>
          <w:b/>
          <w:color w:val="000000" w:themeColor="text1"/>
          <w:sz w:val="24"/>
          <w:szCs w:val="24"/>
          <w:lang w:val="bg-BG" w:eastAsia="bg-BG"/>
        </w:rPr>
        <w:t xml:space="preserve"> </w:t>
      </w:r>
    </w:p>
    <w:p w:rsidR="008A4F12" w:rsidRPr="00AB6CBB" w:rsidRDefault="008A4F12" w:rsidP="00E80E41">
      <w:pPr>
        <w:tabs>
          <w:tab w:val="left" w:pos="567"/>
        </w:tabs>
        <w:spacing w:after="0" w:line="360" w:lineRule="auto"/>
        <w:jc w:val="both"/>
        <w:rPr>
          <w:rFonts w:ascii="Times New Roman" w:eastAsia="Times New Roman" w:hAnsi="Times New Roman" w:cs="Times New Roman"/>
          <w:color w:val="000000" w:themeColor="text1"/>
          <w:sz w:val="24"/>
          <w:szCs w:val="24"/>
          <w:lang w:val="bg-BG" w:eastAsia="bg-BG"/>
        </w:rPr>
      </w:pPr>
      <w:r w:rsidRPr="00AB6CBB">
        <w:rPr>
          <w:rFonts w:ascii="Times New Roman" w:eastAsia="Times New Roman" w:hAnsi="Times New Roman" w:cs="Times New Roman"/>
          <w:color w:val="000000" w:themeColor="text1"/>
          <w:sz w:val="24"/>
          <w:szCs w:val="24"/>
          <w:lang w:val="bg-BG" w:eastAsia="bg-BG"/>
        </w:rPr>
        <w:tab/>
      </w:r>
      <w:r w:rsidRPr="00AB6CBB">
        <w:rPr>
          <w:rFonts w:ascii="Times New Roman" w:eastAsia="Times New Roman" w:hAnsi="Times New Roman" w:cs="Times New Roman"/>
          <w:b/>
          <w:color w:val="000000" w:themeColor="text1"/>
          <w:sz w:val="24"/>
          <w:szCs w:val="24"/>
          <w:lang w:val="bg-BG" w:eastAsia="bg-BG"/>
        </w:rPr>
        <w:t>(2)</w:t>
      </w:r>
      <w:r w:rsidRPr="00AB6CBB">
        <w:rPr>
          <w:rFonts w:ascii="Times New Roman" w:eastAsia="Times New Roman" w:hAnsi="Times New Roman" w:cs="Times New Roman"/>
          <w:color w:val="000000" w:themeColor="text1"/>
          <w:sz w:val="24"/>
          <w:szCs w:val="24"/>
          <w:lang w:val="bg-BG" w:eastAsia="bg-BG"/>
        </w:rPr>
        <w:t xml:space="preserve"> Размерът на окончателното плащане се изчислява като от верифицираните допустими разходи по проекта, финансирани от безвъзмездна финансова помощ, се приспаднат отпуснатите авансово и междинни плащания.</w:t>
      </w:r>
    </w:p>
    <w:p w:rsidR="00203924" w:rsidRPr="00AB6CBB" w:rsidRDefault="00736710" w:rsidP="00FC5DD6">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AB6CBB">
        <w:rPr>
          <w:rFonts w:ascii="Times New Roman" w:eastAsia="Times New Roman" w:hAnsi="Times New Roman" w:cs="Times New Roman"/>
          <w:b/>
          <w:color w:val="000000" w:themeColor="text1"/>
          <w:sz w:val="24"/>
          <w:szCs w:val="24"/>
          <w:lang w:val="bg-BG" w:eastAsia="bg-BG"/>
        </w:rPr>
        <w:t>(1)</w:t>
      </w:r>
      <w:r w:rsidR="002E5DA4" w:rsidRPr="00AB6CBB">
        <w:rPr>
          <w:rFonts w:ascii="Times New Roman" w:eastAsia="Times New Roman" w:hAnsi="Times New Roman" w:cs="Times New Roman"/>
          <w:color w:val="000000" w:themeColor="text1"/>
          <w:sz w:val="24"/>
          <w:szCs w:val="24"/>
          <w:lang w:val="bg-BG" w:eastAsia="bg-BG"/>
        </w:rPr>
        <w:t xml:space="preserve"> </w:t>
      </w:r>
      <w:r w:rsidR="00203924" w:rsidRPr="00AB6CBB">
        <w:rPr>
          <w:rFonts w:ascii="Times New Roman" w:hAnsi="Times New Roman"/>
          <w:color w:val="000000" w:themeColor="text1"/>
          <w:sz w:val="24"/>
          <w:szCs w:val="24"/>
          <w:lang w:val="bg-BG" w:eastAsia="bg-BG"/>
        </w:rPr>
        <w:t xml:space="preserve">Общият размер на авансовите и междинните плащания не трябва да надхвърля 90 % </w:t>
      </w:r>
      <w:r w:rsidR="00203924" w:rsidRPr="00AB6CBB">
        <w:rPr>
          <w:rFonts w:ascii="Times New Roman" w:eastAsia="Times New Roman" w:hAnsi="Times New Roman" w:cs="Times New Roman"/>
          <w:color w:val="000000" w:themeColor="text1"/>
          <w:sz w:val="24"/>
          <w:szCs w:val="24"/>
          <w:lang w:val="bg-BG" w:eastAsia="bg-BG"/>
        </w:rPr>
        <w:t xml:space="preserve">(словом: деветдесет на сто) </w:t>
      </w:r>
      <w:r w:rsidR="00203924" w:rsidRPr="00AB6CBB">
        <w:rPr>
          <w:rFonts w:ascii="Times New Roman" w:hAnsi="Times New Roman"/>
          <w:color w:val="000000" w:themeColor="text1"/>
          <w:sz w:val="24"/>
          <w:szCs w:val="24"/>
          <w:lang w:val="bg-BG" w:eastAsia="bg-BG"/>
        </w:rPr>
        <w:t xml:space="preserve">за инфраструктурни проекти на стойност над 5 млн. лева и 80 % </w:t>
      </w:r>
      <w:r w:rsidR="00203924" w:rsidRPr="00AB6CBB">
        <w:rPr>
          <w:rFonts w:ascii="Times New Roman" w:eastAsia="Times New Roman" w:hAnsi="Times New Roman" w:cs="Times New Roman"/>
          <w:color w:val="000000" w:themeColor="text1"/>
          <w:sz w:val="24"/>
          <w:szCs w:val="24"/>
          <w:lang w:val="bg-BG" w:eastAsia="bg-BG"/>
        </w:rPr>
        <w:t>(словом: осемдесет</w:t>
      </w:r>
      <w:r w:rsidR="00A42D78" w:rsidRPr="00AB6CBB">
        <w:rPr>
          <w:rFonts w:ascii="Times New Roman" w:eastAsia="Times New Roman" w:hAnsi="Times New Roman" w:cs="Times New Roman"/>
          <w:color w:val="000000" w:themeColor="text1"/>
          <w:sz w:val="24"/>
          <w:szCs w:val="24"/>
          <w:lang w:val="bg-BG" w:eastAsia="bg-BG"/>
        </w:rPr>
        <w:t xml:space="preserve"> на сто) </w:t>
      </w:r>
      <w:r w:rsidR="00203924" w:rsidRPr="00AB6CBB">
        <w:rPr>
          <w:rFonts w:ascii="Times New Roman" w:hAnsi="Times New Roman"/>
          <w:color w:val="000000" w:themeColor="text1"/>
          <w:sz w:val="24"/>
          <w:szCs w:val="24"/>
          <w:lang w:val="bg-BG" w:eastAsia="bg-BG"/>
        </w:rPr>
        <w:t>за всички останали проекти от размера на одобрената безвъзмездна финансова помощ.</w:t>
      </w:r>
    </w:p>
    <w:p w:rsidR="004A4A4C" w:rsidRPr="00AB6CBB" w:rsidRDefault="003B633F" w:rsidP="005D2BF0">
      <w:pPr>
        <w:pStyle w:val="ListParagraph"/>
        <w:tabs>
          <w:tab w:val="left" w:pos="0"/>
          <w:tab w:val="left" w:pos="1276"/>
        </w:tabs>
        <w:spacing w:after="0" w:line="360" w:lineRule="auto"/>
        <w:ind w:left="0" w:firstLine="567"/>
        <w:contextualSpacing w:val="0"/>
        <w:jc w:val="both"/>
        <w:rPr>
          <w:rFonts w:ascii="Times New Roman" w:eastAsia="Times New Roman" w:hAnsi="Times New Roman" w:cs="Times New Roman"/>
          <w:b/>
          <w:color w:val="000000" w:themeColor="text1"/>
          <w:sz w:val="24"/>
          <w:szCs w:val="24"/>
          <w:lang w:val="bg-BG" w:eastAsia="bg-BG"/>
        </w:rPr>
      </w:pPr>
      <w:r w:rsidRPr="00AB6CBB">
        <w:rPr>
          <w:rFonts w:ascii="Times New Roman" w:eastAsia="Times New Roman" w:hAnsi="Times New Roman" w:cs="Times New Roman"/>
          <w:b/>
          <w:color w:val="000000" w:themeColor="text1"/>
          <w:sz w:val="24"/>
          <w:szCs w:val="24"/>
          <w:lang w:val="bg-BG" w:eastAsia="bg-BG"/>
        </w:rPr>
        <w:t xml:space="preserve">(2) </w:t>
      </w:r>
      <w:r w:rsidR="008F400C" w:rsidRPr="00AB6CBB">
        <w:rPr>
          <w:rFonts w:ascii="Times New Roman" w:eastAsia="Times New Roman" w:hAnsi="Times New Roman" w:cs="Times New Roman"/>
          <w:color w:val="000000" w:themeColor="text1"/>
          <w:sz w:val="24"/>
          <w:szCs w:val="24"/>
          <w:lang w:val="bg-BG" w:eastAsia="bg-BG"/>
        </w:rPr>
        <w:t>Общият размер на авансовите и междинните плащания е до 95% от стойността на финансовата подкрепа, когато авансовите плащания към бенефициентите са обезпечени с гаранция, издадена от банка или друга финансова институция, регистрирани в Република България</w:t>
      </w:r>
      <w:r w:rsidRPr="00AB6CBB">
        <w:rPr>
          <w:rFonts w:ascii="Times New Roman" w:eastAsia="Times New Roman" w:hAnsi="Times New Roman" w:cs="Times New Roman"/>
          <w:color w:val="000000" w:themeColor="text1"/>
          <w:sz w:val="24"/>
          <w:szCs w:val="24"/>
          <w:lang w:val="bg-BG" w:eastAsia="bg-BG"/>
        </w:rPr>
        <w:t>.</w:t>
      </w:r>
      <w:r w:rsidRPr="00AB6CBB">
        <w:rPr>
          <w:rFonts w:ascii="Times New Roman" w:eastAsia="Times New Roman" w:hAnsi="Times New Roman" w:cs="Times New Roman"/>
          <w:b/>
          <w:color w:val="000000" w:themeColor="text1"/>
          <w:sz w:val="24"/>
          <w:szCs w:val="24"/>
          <w:lang w:val="bg-BG" w:eastAsia="bg-BG"/>
        </w:rPr>
        <w:t xml:space="preserve">  </w:t>
      </w:r>
    </w:p>
    <w:p w:rsidR="002E5DA4" w:rsidRPr="00AB6CBB" w:rsidRDefault="002E5DA4" w:rsidP="00A56AEE">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AB6CBB">
        <w:rPr>
          <w:rFonts w:ascii="Times New Roman" w:eastAsia="Times New Roman" w:hAnsi="Times New Roman" w:cs="Times New Roman"/>
          <w:b/>
          <w:color w:val="000000" w:themeColor="text1"/>
          <w:sz w:val="24"/>
          <w:szCs w:val="24"/>
          <w:lang w:val="bg-BG" w:eastAsia="bg-BG"/>
        </w:rPr>
        <w:t>(1)</w:t>
      </w:r>
      <w:r w:rsidRPr="00AB6CBB">
        <w:rPr>
          <w:rFonts w:ascii="Times New Roman" w:eastAsia="Times New Roman" w:hAnsi="Times New Roman" w:cs="Times New Roman"/>
          <w:color w:val="000000" w:themeColor="text1"/>
          <w:sz w:val="24"/>
          <w:szCs w:val="24"/>
          <w:lang w:val="bg-BG" w:eastAsia="bg-BG"/>
        </w:rPr>
        <w:t xml:space="preserve"> В случай, че Сертифициращият орган не сертифицира </w:t>
      </w:r>
      <w:r w:rsidR="004372CB" w:rsidRPr="00AB6CBB">
        <w:rPr>
          <w:rFonts w:ascii="Times New Roman" w:eastAsia="Times New Roman" w:hAnsi="Times New Roman" w:cs="Times New Roman"/>
          <w:color w:val="000000" w:themeColor="text1"/>
          <w:sz w:val="24"/>
          <w:szCs w:val="24"/>
          <w:lang w:val="bg-BG" w:eastAsia="bg-BG"/>
        </w:rPr>
        <w:t xml:space="preserve">одобрени </w:t>
      </w:r>
      <w:r w:rsidRPr="00AB6CBB">
        <w:rPr>
          <w:rFonts w:ascii="Times New Roman" w:eastAsia="Times New Roman" w:hAnsi="Times New Roman" w:cs="Times New Roman"/>
          <w:color w:val="000000" w:themeColor="text1"/>
          <w:sz w:val="24"/>
          <w:szCs w:val="24"/>
          <w:lang w:val="bg-BG" w:eastAsia="bg-BG"/>
        </w:rPr>
        <w:t xml:space="preserve">от </w:t>
      </w:r>
      <w:r w:rsidR="00AA2E8A" w:rsidRPr="00AB6CBB">
        <w:rPr>
          <w:rFonts w:ascii="Times New Roman" w:eastAsia="Times New Roman" w:hAnsi="Times New Roman" w:cs="Times New Roman"/>
          <w:color w:val="000000" w:themeColor="text1"/>
          <w:sz w:val="24"/>
          <w:szCs w:val="24"/>
          <w:lang w:val="bg-BG" w:eastAsia="bg-BG"/>
        </w:rPr>
        <w:t xml:space="preserve">УПРАВЛЯВАЩИЯ ОРГАН </w:t>
      </w:r>
      <w:r w:rsidRPr="00AB6CBB">
        <w:rPr>
          <w:rFonts w:ascii="Times New Roman" w:eastAsia="Times New Roman" w:hAnsi="Times New Roman" w:cs="Times New Roman"/>
          <w:color w:val="000000" w:themeColor="text1"/>
          <w:sz w:val="24"/>
          <w:szCs w:val="24"/>
          <w:lang w:val="bg-BG" w:eastAsia="bg-BG"/>
        </w:rPr>
        <w:t xml:space="preserve">суми, както и </w:t>
      </w:r>
      <w:r w:rsidR="004372CB" w:rsidRPr="00AB6CBB">
        <w:rPr>
          <w:rFonts w:ascii="Times New Roman" w:eastAsia="Times New Roman" w:hAnsi="Times New Roman" w:cs="Times New Roman"/>
          <w:color w:val="000000" w:themeColor="text1"/>
          <w:sz w:val="24"/>
          <w:szCs w:val="24"/>
          <w:lang w:val="bg-BG" w:eastAsia="bg-BG"/>
        </w:rPr>
        <w:t xml:space="preserve">верифицирани и платени </w:t>
      </w:r>
      <w:r w:rsidRPr="00AB6CBB">
        <w:rPr>
          <w:rFonts w:ascii="Times New Roman" w:eastAsia="Times New Roman" w:hAnsi="Times New Roman" w:cs="Times New Roman"/>
          <w:color w:val="000000" w:themeColor="text1"/>
          <w:sz w:val="24"/>
          <w:szCs w:val="24"/>
          <w:lang w:val="bg-BG" w:eastAsia="bg-BG"/>
        </w:rPr>
        <w:t xml:space="preserve">на </w:t>
      </w:r>
      <w:r w:rsidRPr="00AB6CBB">
        <w:rPr>
          <w:rFonts w:ascii="Times New Roman" w:eastAsia="Times New Roman" w:hAnsi="Times New Roman" w:cs="Times New Roman"/>
          <w:caps/>
          <w:color w:val="000000" w:themeColor="text1"/>
          <w:sz w:val="24"/>
          <w:szCs w:val="24"/>
          <w:lang w:val="bg-BG" w:eastAsia="bg-BG"/>
        </w:rPr>
        <w:t>Бенефициента</w:t>
      </w:r>
      <w:r w:rsidRPr="00AB6CBB">
        <w:rPr>
          <w:rFonts w:ascii="Times New Roman" w:eastAsia="Times New Roman" w:hAnsi="Times New Roman" w:cs="Times New Roman"/>
          <w:color w:val="000000" w:themeColor="text1"/>
          <w:sz w:val="24"/>
          <w:szCs w:val="24"/>
          <w:lang w:val="bg-BG" w:eastAsia="bg-BG"/>
        </w:rPr>
        <w:t xml:space="preserve"> разходи над размера на сертифицираните такива, </w:t>
      </w:r>
      <w:r w:rsidR="00AA2E8A" w:rsidRPr="00AB6CBB">
        <w:rPr>
          <w:rFonts w:ascii="Times New Roman" w:eastAsia="Times New Roman" w:hAnsi="Times New Roman" w:cs="Times New Roman"/>
          <w:color w:val="000000" w:themeColor="text1"/>
          <w:sz w:val="24"/>
          <w:szCs w:val="24"/>
          <w:lang w:val="bg-BG" w:eastAsia="bg-BG"/>
        </w:rPr>
        <w:t xml:space="preserve">УПРАВЛЯВАЩИЯТ ОРГАН </w:t>
      </w:r>
      <w:r w:rsidRPr="00AB6CBB">
        <w:rPr>
          <w:rFonts w:ascii="Times New Roman" w:eastAsia="Times New Roman" w:hAnsi="Times New Roman" w:cs="Times New Roman"/>
          <w:color w:val="000000" w:themeColor="text1"/>
          <w:sz w:val="24"/>
          <w:szCs w:val="24"/>
          <w:lang w:val="bg-BG" w:eastAsia="bg-BG"/>
        </w:rPr>
        <w:t xml:space="preserve">има право да извърши прихващане на съответните суми от следващото плащане към </w:t>
      </w:r>
      <w:r w:rsidRPr="00AB6CBB">
        <w:rPr>
          <w:rFonts w:ascii="Times New Roman" w:eastAsia="Times New Roman" w:hAnsi="Times New Roman" w:cs="Times New Roman"/>
          <w:caps/>
          <w:color w:val="000000" w:themeColor="text1"/>
          <w:sz w:val="24"/>
          <w:szCs w:val="24"/>
          <w:lang w:val="bg-BG" w:eastAsia="bg-BG"/>
        </w:rPr>
        <w:t>Бенефициента</w:t>
      </w:r>
      <w:r w:rsidRPr="00AB6CBB">
        <w:rPr>
          <w:rFonts w:ascii="Times New Roman" w:eastAsia="Times New Roman" w:hAnsi="Times New Roman" w:cs="Times New Roman"/>
          <w:color w:val="000000" w:themeColor="text1"/>
          <w:sz w:val="24"/>
          <w:szCs w:val="24"/>
          <w:lang w:val="bg-BG" w:eastAsia="bg-BG"/>
        </w:rPr>
        <w:t xml:space="preserve"> по същия проект по ОПРР. </w:t>
      </w:r>
    </w:p>
    <w:p w:rsidR="002E5DA4" w:rsidRPr="00AB6CBB" w:rsidRDefault="002E5DA4" w:rsidP="00E80E41">
      <w:pPr>
        <w:tabs>
          <w:tab w:val="left" w:pos="567"/>
        </w:tabs>
        <w:spacing w:after="0" w:line="360" w:lineRule="auto"/>
        <w:jc w:val="both"/>
        <w:rPr>
          <w:rFonts w:ascii="Times New Roman" w:eastAsia="Times New Roman" w:hAnsi="Times New Roman" w:cs="Times New Roman"/>
          <w:color w:val="000000" w:themeColor="text1"/>
          <w:sz w:val="24"/>
          <w:szCs w:val="24"/>
          <w:lang w:val="bg-BG" w:eastAsia="bg-BG"/>
        </w:rPr>
      </w:pPr>
      <w:r w:rsidRPr="00AB6CBB">
        <w:rPr>
          <w:rFonts w:ascii="Times New Roman" w:eastAsia="Times New Roman" w:hAnsi="Times New Roman" w:cs="Times New Roman"/>
          <w:color w:val="000000" w:themeColor="text1"/>
          <w:sz w:val="24"/>
          <w:szCs w:val="24"/>
          <w:lang w:val="bg-BG" w:eastAsia="bg-BG"/>
        </w:rPr>
        <w:tab/>
      </w:r>
      <w:r w:rsidRPr="00AB6CBB">
        <w:rPr>
          <w:rFonts w:ascii="Times New Roman" w:eastAsia="Times New Roman" w:hAnsi="Times New Roman" w:cs="Times New Roman"/>
          <w:b/>
          <w:color w:val="000000" w:themeColor="text1"/>
          <w:sz w:val="24"/>
          <w:szCs w:val="24"/>
          <w:lang w:val="bg-BG" w:eastAsia="bg-BG"/>
        </w:rPr>
        <w:t>(2)</w:t>
      </w:r>
      <w:r w:rsidRPr="00AB6CBB">
        <w:rPr>
          <w:rFonts w:ascii="Times New Roman" w:eastAsia="Times New Roman" w:hAnsi="Times New Roman" w:cs="Times New Roman"/>
          <w:color w:val="000000" w:themeColor="text1"/>
          <w:sz w:val="24"/>
          <w:szCs w:val="24"/>
          <w:lang w:val="bg-BG" w:eastAsia="bg-BG"/>
        </w:rPr>
        <w:t xml:space="preserve"> </w:t>
      </w:r>
      <w:r w:rsidR="00AA2E8A" w:rsidRPr="00AB6CBB">
        <w:rPr>
          <w:rFonts w:ascii="Times New Roman" w:eastAsia="Times New Roman" w:hAnsi="Times New Roman" w:cs="Times New Roman"/>
          <w:color w:val="000000" w:themeColor="text1"/>
          <w:sz w:val="24"/>
          <w:szCs w:val="24"/>
          <w:lang w:val="bg-BG" w:eastAsia="bg-BG"/>
        </w:rPr>
        <w:t xml:space="preserve">УПРАВЛЯВАЩИЯТ ОРГАН </w:t>
      </w:r>
      <w:r w:rsidRPr="00AB6CBB">
        <w:rPr>
          <w:rFonts w:ascii="Times New Roman" w:eastAsia="Times New Roman" w:hAnsi="Times New Roman" w:cs="Times New Roman"/>
          <w:color w:val="000000" w:themeColor="text1"/>
          <w:sz w:val="24"/>
          <w:szCs w:val="24"/>
          <w:lang w:val="bg-BG" w:eastAsia="bg-BG"/>
        </w:rPr>
        <w:t xml:space="preserve">уведомява </w:t>
      </w:r>
      <w:r w:rsidRPr="00AB6CBB">
        <w:rPr>
          <w:rFonts w:ascii="Times New Roman" w:eastAsia="Times New Roman" w:hAnsi="Times New Roman" w:cs="Times New Roman"/>
          <w:caps/>
          <w:color w:val="000000" w:themeColor="text1"/>
          <w:sz w:val="24"/>
          <w:szCs w:val="24"/>
          <w:lang w:val="bg-BG" w:eastAsia="bg-BG"/>
        </w:rPr>
        <w:t>бенефициента</w:t>
      </w:r>
      <w:r w:rsidRPr="00AB6CBB">
        <w:rPr>
          <w:rFonts w:ascii="Times New Roman" w:eastAsia="Times New Roman" w:hAnsi="Times New Roman" w:cs="Times New Roman"/>
          <w:color w:val="000000" w:themeColor="text1"/>
          <w:sz w:val="24"/>
          <w:szCs w:val="24"/>
          <w:lang w:val="bg-BG" w:eastAsia="bg-BG"/>
        </w:rPr>
        <w:t xml:space="preserve"> за всяко едно прихващане от последващо плащане. </w:t>
      </w:r>
    </w:p>
    <w:p w:rsidR="008A4F12" w:rsidRPr="00AB6CBB" w:rsidRDefault="002E5DA4" w:rsidP="00A56AEE">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AB6CBB">
        <w:rPr>
          <w:rFonts w:ascii="Times New Roman" w:eastAsia="Times New Roman" w:hAnsi="Times New Roman" w:cs="Times New Roman"/>
          <w:b/>
          <w:color w:val="000000" w:themeColor="text1"/>
          <w:sz w:val="24"/>
          <w:szCs w:val="24"/>
          <w:lang w:val="bg-BG" w:eastAsia="bg-BG"/>
        </w:rPr>
        <w:t>(1)</w:t>
      </w:r>
      <w:r w:rsidRPr="00AB6CBB">
        <w:rPr>
          <w:rFonts w:ascii="Times New Roman" w:eastAsia="Times New Roman" w:hAnsi="Times New Roman" w:cs="Times New Roman"/>
          <w:color w:val="000000" w:themeColor="text1"/>
          <w:sz w:val="24"/>
          <w:szCs w:val="24"/>
          <w:lang w:val="bg-BG" w:eastAsia="bg-BG"/>
        </w:rPr>
        <w:t xml:space="preserve"> В случай на установяване на нередност или на друго несъответствие с клаузите на настоящия Договор и неговите приложения, </w:t>
      </w:r>
      <w:r w:rsidR="00AA2E8A" w:rsidRPr="00AB6CBB">
        <w:rPr>
          <w:rFonts w:ascii="Times New Roman" w:eastAsia="Times New Roman" w:hAnsi="Times New Roman" w:cs="Times New Roman"/>
          <w:color w:val="000000" w:themeColor="text1"/>
          <w:sz w:val="24"/>
          <w:szCs w:val="24"/>
          <w:lang w:val="bg-BG" w:eastAsia="bg-BG"/>
        </w:rPr>
        <w:t xml:space="preserve">УПРАВЛЯВАЩИЯТ ОРГАН </w:t>
      </w:r>
      <w:r w:rsidRPr="00AB6CBB">
        <w:rPr>
          <w:rFonts w:ascii="Times New Roman" w:eastAsia="Times New Roman" w:hAnsi="Times New Roman" w:cs="Times New Roman"/>
          <w:color w:val="000000" w:themeColor="text1"/>
          <w:sz w:val="24"/>
          <w:szCs w:val="24"/>
          <w:lang w:val="bg-BG" w:eastAsia="bg-BG"/>
        </w:rPr>
        <w:t xml:space="preserve">коригира финансово бюджета на проекта, като прилага финансова корекция в процент или конкретна сума пари върху стойността на </w:t>
      </w:r>
      <w:r w:rsidR="008A4F12" w:rsidRPr="00AB6CBB">
        <w:rPr>
          <w:rFonts w:ascii="Times New Roman" w:eastAsia="Times New Roman" w:hAnsi="Times New Roman" w:cs="Times New Roman"/>
          <w:color w:val="000000" w:themeColor="text1"/>
          <w:sz w:val="24"/>
          <w:szCs w:val="24"/>
          <w:lang w:val="bg-BG" w:eastAsia="bg-BG"/>
        </w:rPr>
        <w:t>реално извършените и допустими за верификация разходи по проекта.</w:t>
      </w:r>
      <w:r w:rsidRPr="00AB6CBB">
        <w:rPr>
          <w:rFonts w:ascii="Times New Roman" w:eastAsia="Times New Roman" w:hAnsi="Times New Roman" w:cs="Times New Roman"/>
          <w:color w:val="000000" w:themeColor="text1"/>
          <w:sz w:val="24"/>
          <w:szCs w:val="24"/>
          <w:lang w:val="bg-BG" w:eastAsia="bg-BG"/>
        </w:rPr>
        <w:tab/>
      </w:r>
    </w:p>
    <w:p w:rsidR="0030670E" w:rsidRPr="00AB6CBB" w:rsidRDefault="008A4F12" w:rsidP="00E80E41">
      <w:pPr>
        <w:tabs>
          <w:tab w:val="left" w:pos="567"/>
        </w:tabs>
        <w:spacing w:after="0" w:line="360" w:lineRule="auto"/>
        <w:jc w:val="both"/>
        <w:rPr>
          <w:rFonts w:ascii="Times New Roman" w:eastAsia="Times New Roman" w:hAnsi="Times New Roman" w:cs="Times New Roman"/>
          <w:color w:val="000000" w:themeColor="text1"/>
          <w:sz w:val="24"/>
          <w:szCs w:val="24"/>
          <w:lang w:val="bg-BG" w:eastAsia="bg-BG"/>
        </w:rPr>
      </w:pPr>
      <w:r w:rsidRPr="00AB6CBB">
        <w:rPr>
          <w:rFonts w:ascii="Times New Roman" w:eastAsia="Times New Roman" w:hAnsi="Times New Roman" w:cs="Times New Roman"/>
          <w:color w:val="000000" w:themeColor="text1"/>
          <w:sz w:val="24"/>
          <w:szCs w:val="24"/>
          <w:lang w:val="bg-BG" w:eastAsia="bg-BG"/>
        </w:rPr>
        <w:lastRenderedPageBreak/>
        <w:tab/>
      </w:r>
      <w:r w:rsidR="002E5DA4" w:rsidRPr="00AB6CBB">
        <w:rPr>
          <w:rFonts w:ascii="Times New Roman" w:eastAsia="Times New Roman" w:hAnsi="Times New Roman" w:cs="Times New Roman"/>
          <w:b/>
          <w:color w:val="000000" w:themeColor="text1"/>
          <w:sz w:val="24"/>
          <w:szCs w:val="24"/>
          <w:lang w:val="bg-BG" w:eastAsia="bg-BG"/>
        </w:rPr>
        <w:t>(2)</w:t>
      </w:r>
      <w:r w:rsidR="002E5DA4" w:rsidRPr="00AB6CBB">
        <w:rPr>
          <w:rFonts w:ascii="Times New Roman" w:eastAsia="Times New Roman" w:hAnsi="Times New Roman" w:cs="Times New Roman"/>
          <w:color w:val="000000" w:themeColor="text1"/>
          <w:sz w:val="24"/>
          <w:szCs w:val="24"/>
          <w:lang w:val="bg-BG" w:eastAsia="bg-BG"/>
        </w:rPr>
        <w:t xml:space="preserve"> За отправна точка при коригирането може да послужи сключен договор с изпълнител, разходите за определена дейност от проекта</w:t>
      </w:r>
      <w:r w:rsidR="006115B3" w:rsidRPr="00AB6CBB">
        <w:rPr>
          <w:rFonts w:ascii="Times New Roman" w:eastAsia="Times New Roman" w:hAnsi="Times New Roman" w:cs="Times New Roman"/>
          <w:color w:val="000000" w:themeColor="text1"/>
          <w:sz w:val="24"/>
          <w:szCs w:val="24"/>
          <w:lang w:val="bg-BG" w:eastAsia="bg-BG"/>
        </w:rPr>
        <w:t xml:space="preserve">, </w:t>
      </w:r>
      <w:r w:rsidR="002E5DA4" w:rsidRPr="00AB6CBB">
        <w:rPr>
          <w:rFonts w:ascii="Times New Roman" w:eastAsia="Times New Roman" w:hAnsi="Times New Roman" w:cs="Times New Roman"/>
          <w:color w:val="000000" w:themeColor="text1"/>
          <w:sz w:val="24"/>
          <w:szCs w:val="24"/>
          <w:lang w:val="bg-BG" w:eastAsia="bg-BG"/>
        </w:rPr>
        <w:t>цялата стойност на БФП по проекта</w:t>
      </w:r>
      <w:r w:rsidR="006115B3" w:rsidRPr="00AB6CBB">
        <w:rPr>
          <w:rFonts w:ascii="Times New Roman" w:eastAsia="Times New Roman" w:hAnsi="Times New Roman" w:cs="Times New Roman"/>
          <w:color w:val="000000" w:themeColor="text1"/>
          <w:sz w:val="24"/>
          <w:szCs w:val="24"/>
          <w:lang w:val="bg-BG" w:eastAsia="bg-BG"/>
        </w:rPr>
        <w:t xml:space="preserve"> или отделен разход</w:t>
      </w:r>
      <w:r w:rsidR="002E5DA4" w:rsidRPr="00AB6CBB">
        <w:rPr>
          <w:rFonts w:ascii="Times New Roman" w:eastAsia="Times New Roman" w:hAnsi="Times New Roman" w:cs="Times New Roman"/>
          <w:color w:val="000000" w:themeColor="text1"/>
          <w:sz w:val="24"/>
          <w:szCs w:val="24"/>
          <w:lang w:val="bg-BG" w:eastAsia="bg-BG"/>
        </w:rPr>
        <w:t>.</w:t>
      </w:r>
      <w:r w:rsidR="002E5DA4" w:rsidRPr="00AB6CBB">
        <w:rPr>
          <w:rFonts w:ascii="Times New Roman" w:eastAsia="Times New Roman" w:hAnsi="Times New Roman" w:cs="Times New Roman"/>
          <w:color w:val="000000" w:themeColor="text1"/>
          <w:sz w:val="24"/>
          <w:szCs w:val="24"/>
          <w:lang w:val="bg-BG" w:eastAsia="bg-BG"/>
        </w:rPr>
        <w:tab/>
      </w:r>
    </w:p>
    <w:p w:rsidR="002E5DA4" w:rsidRPr="00AB6CBB" w:rsidRDefault="002E5DA4" w:rsidP="00A56AEE">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AB6CBB">
        <w:rPr>
          <w:rFonts w:ascii="Times New Roman" w:eastAsia="Times New Roman" w:hAnsi="Times New Roman" w:cs="Times New Roman"/>
          <w:color w:val="000000" w:themeColor="text1"/>
          <w:sz w:val="24"/>
          <w:szCs w:val="24"/>
          <w:lang w:val="bg-BG" w:eastAsia="bg-BG"/>
        </w:rPr>
        <w:t xml:space="preserve">При определяне на размера на финансовите корекции във връзка с отделни или системни нередности, установени по проекта, </w:t>
      </w:r>
      <w:r w:rsidR="00AA2E8A" w:rsidRPr="00AB6CBB">
        <w:rPr>
          <w:rFonts w:ascii="Times New Roman" w:eastAsia="Times New Roman" w:hAnsi="Times New Roman" w:cs="Times New Roman"/>
          <w:color w:val="000000" w:themeColor="text1"/>
          <w:sz w:val="24"/>
          <w:szCs w:val="24"/>
          <w:lang w:val="bg-BG" w:eastAsia="bg-BG"/>
        </w:rPr>
        <w:t xml:space="preserve">УПРАВЛЯВАЩИЯТ ОРГАН </w:t>
      </w:r>
      <w:r w:rsidRPr="00AB6CBB">
        <w:rPr>
          <w:rFonts w:ascii="Times New Roman" w:eastAsia="Times New Roman" w:hAnsi="Times New Roman" w:cs="Times New Roman"/>
          <w:color w:val="000000" w:themeColor="text1"/>
          <w:sz w:val="24"/>
          <w:szCs w:val="24"/>
          <w:lang w:val="bg-BG" w:eastAsia="bg-BG"/>
        </w:rPr>
        <w:t xml:space="preserve">прилага </w:t>
      </w:r>
      <w:r w:rsidR="006115B3" w:rsidRPr="00AB6CBB">
        <w:rPr>
          <w:rFonts w:ascii="Times New Roman" w:eastAsia="Times New Roman" w:hAnsi="Times New Roman" w:cs="Times New Roman"/>
          <w:color w:val="000000" w:themeColor="text1"/>
          <w:sz w:val="24"/>
          <w:szCs w:val="24"/>
          <w:lang w:val="bg-BG" w:eastAsia="bg-BG"/>
        </w:rPr>
        <w:t xml:space="preserve">разпоредбите на нормативния акт по чл. 70, ал. 2 от ЗУСЕСИФ или </w:t>
      </w:r>
      <w:r w:rsidRPr="00AB6CBB">
        <w:rPr>
          <w:rFonts w:ascii="Times New Roman" w:eastAsia="Times New Roman" w:hAnsi="Times New Roman" w:cs="Times New Roman"/>
          <w:color w:val="000000" w:themeColor="text1"/>
          <w:sz w:val="24"/>
          <w:szCs w:val="24"/>
          <w:lang w:val="bg-BG" w:eastAsia="bg-BG"/>
        </w:rPr>
        <w:t xml:space="preserve">Методологията за определяне на финансови корекции във връзка с нарушения, установени при възлагането и изпълнението на обществени поръчки и на договори по проекти, съфинансирани от Структурните фондове, Кохезионния фонд на Европейския съюз, Европейския земеделски фонд за развитие на селските райони, Европейския фонд за рибарство и фондовете от Общата програма "Солидарност и управление на миграционните потоци", </w:t>
      </w:r>
      <w:r w:rsidR="00B00B61" w:rsidRPr="00AB6CBB">
        <w:rPr>
          <w:rFonts w:ascii="Times New Roman" w:eastAsia="Times New Roman" w:hAnsi="Times New Roman" w:cs="Times New Roman"/>
          <w:color w:val="000000" w:themeColor="text1"/>
          <w:sz w:val="24"/>
          <w:szCs w:val="24"/>
          <w:lang w:val="bg-BG" w:eastAsia="bg-BG"/>
        </w:rPr>
        <w:t>приета с ПМС №134 от 2010 г.</w:t>
      </w:r>
    </w:p>
    <w:p w:rsidR="002E5DA4" w:rsidRPr="00AB6CBB" w:rsidRDefault="00F05B0A" w:rsidP="00A56AEE">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AB6CBB">
        <w:rPr>
          <w:rFonts w:ascii="Times New Roman" w:eastAsia="Times New Roman" w:hAnsi="Times New Roman" w:cs="Times New Roman"/>
          <w:color w:val="000000" w:themeColor="text1"/>
          <w:sz w:val="24"/>
          <w:szCs w:val="24"/>
          <w:lang w:val="bg-BG" w:eastAsia="bg-BG"/>
        </w:rPr>
        <w:t>Извън случаите по чл.</w:t>
      </w:r>
      <w:r w:rsidR="00A154C4" w:rsidRPr="00AB6CBB">
        <w:rPr>
          <w:rFonts w:ascii="Times New Roman" w:eastAsia="Times New Roman" w:hAnsi="Times New Roman" w:cs="Times New Roman"/>
          <w:color w:val="000000" w:themeColor="text1"/>
          <w:sz w:val="24"/>
          <w:szCs w:val="24"/>
          <w:lang w:val="bg-BG" w:eastAsia="bg-BG"/>
        </w:rPr>
        <w:t>2</w:t>
      </w:r>
      <w:r w:rsidR="00A56AEE" w:rsidRPr="00AB6CBB">
        <w:rPr>
          <w:rFonts w:ascii="Times New Roman" w:eastAsia="Times New Roman" w:hAnsi="Times New Roman" w:cs="Times New Roman"/>
          <w:color w:val="000000" w:themeColor="text1"/>
          <w:sz w:val="24"/>
          <w:szCs w:val="24"/>
          <w:lang w:val="bg-BG" w:eastAsia="bg-BG"/>
        </w:rPr>
        <w:t>7</w:t>
      </w:r>
      <w:r w:rsidR="00A154C4" w:rsidRPr="00AB6CBB">
        <w:rPr>
          <w:rFonts w:ascii="Times New Roman" w:eastAsia="Times New Roman" w:hAnsi="Times New Roman" w:cs="Times New Roman"/>
          <w:color w:val="000000" w:themeColor="text1"/>
          <w:sz w:val="24"/>
          <w:szCs w:val="24"/>
          <w:lang w:val="bg-BG" w:eastAsia="bg-BG"/>
        </w:rPr>
        <w:t xml:space="preserve"> </w:t>
      </w:r>
      <w:r w:rsidRPr="00AB6CBB">
        <w:rPr>
          <w:rFonts w:ascii="Times New Roman" w:eastAsia="Times New Roman" w:hAnsi="Times New Roman" w:cs="Times New Roman"/>
          <w:color w:val="000000" w:themeColor="text1"/>
          <w:sz w:val="24"/>
          <w:szCs w:val="24"/>
          <w:lang w:val="bg-BG" w:eastAsia="bg-BG"/>
        </w:rPr>
        <w:t>и чл.</w:t>
      </w:r>
      <w:r w:rsidR="00E948AC" w:rsidRPr="00AB6CBB">
        <w:rPr>
          <w:rFonts w:ascii="Times New Roman" w:eastAsia="Times New Roman" w:hAnsi="Times New Roman" w:cs="Times New Roman"/>
          <w:color w:val="000000" w:themeColor="text1"/>
          <w:sz w:val="24"/>
          <w:szCs w:val="24"/>
          <w:lang w:val="bg-BG" w:eastAsia="bg-BG"/>
        </w:rPr>
        <w:t>2</w:t>
      </w:r>
      <w:r w:rsidR="00A56AEE" w:rsidRPr="00AB6CBB">
        <w:rPr>
          <w:rFonts w:ascii="Times New Roman" w:eastAsia="Times New Roman" w:hAnsi="Times New Roman" w:cs="Times New Roman"/>
          <w:color w:val="000000" w:themeColor="text1"/>
          <w:sz w:val="24"/>
          <w:szCs w:val="24"/>
          <w:lang w:val="bg-BG" w:eastAsia="bg-BG"/>
        </w:rPr>
        <w:t>8</w:t>
      </w:r>
      <w:r w:rsidR="002E5DA4" w:rsidRPr="00AB6CBB">
        <w:rPr>
          <w:rFonts w:ascii="Times New Roman" w:eastAsia="Times New Roman" w:hAnsi="Times New Roman" w:cs="Times New Roman"/>
          <w:color w:val="000000" w:themeColor="text1"/>
          <w:sz w:val="24"/>
          <w:szCs w:val="24"/>
          <w:lang w:val="bg-BG" w:eastAsia="bg-BG"/>
        </w:rPr>
        <w:t xml:space="preserve">, други платени на </w:t>
      </w:r>
      <w:r w:rsidR="002E5DA4" w:rsidRPr="00AB6CBB">
        <w:rPr>
          <w:rFonts w:ascii="Times New Roman" w:eastAsia="Times New Roman" w:hAnsi="Times New Roman" w:cs="Times New Roman"/>
          <w:caps/>
          <w:color w:val="000000" w:themeColor="text1"/>
          <w:sz w:val="24"/>
          <w:szCs w:val="24"/>
          <w:lang w:val="bg-BG" w:eastAsia="bg-BG"/>
        </w:rPr>
        <w:t>Бенефициента</w:t>
      </w:r>
      <w:r w:rsidR="002E5DA4" w:rsidRPr="00AB6CBB">
        <w:rPr>
          <w:rFonts w:ascii="Times New Roman" w:eastAsia="Times New Roman" w:hAnsi="Times New Roman" w:cs="Times New Roman"/>
          <w:color w:val="000000" w:themeColor="text1"/>
          <w:sz w:val="24"/>
          <w:szCs w:val="24"/>
          <w:lang w:val="bg-BG" w:eastAsia="bg-BG"/>
        </w:rPr>
        <w:t xml:space="preserve"> разходи, които се установят като надплатени или недължимо платени, подлежат на възстановяване от </w:t>
      </w:r>
      <w:r w:rsidR="002E5DA4" w:rsidRPr="00AB6CBB">
        <w:rPr>
          <w:rFonts w:ascii="Times New Roman" w:eastAsia="Times New Roman" w:hAnsi="Times New Roman" w:cs="Times New Roman"/>
          <w:caps/>
          <w:color w:val="000000" w:themeColor="text1"/>
          <w:sz w:val="24"/>
          <w:szCs w:val="24"/>
          <w:lang w:val="bg-BG" w:eastAsia="bg-BG"/>
        </w:rPr>
        <w:t>Бенефициента</w:t>
      </w:r>
      <w:r w:rsidR="002E5DA4" w:rsidRPr="00AB6CBB">
        <w:rPr>
          <w:rFonts w:ascii="Times New Roman" w:eastAsia="Times New Roman" w:hAnsi="Times New Roman" w:cs="Times New Roman"/>
          <w:color w:val="000000" w:themeColor="text1"/>
          <w:sz w:val="24"/>
          <w:szCs w:val="24"/>
          <w:lang w:val="bg-BG" w:eastAsia="bg-BG"/>
        </w:rPr>
        <w:t xml:space="preserve"> на </w:t>
      </w:r>
      <w:r w:rsidR="00AA2E8A" w:rsidRPr="00AB6CBB">
        <w:rPr>
          <w:rFonts w:ascii="Times New Roman" w:eastAsia="Times New Roman" w:hAnsi="Times New Roman" w:cs="Times New Roman"/>
          <w:color w:val="000000" w:themeColor="text1"/>
          <w:sz w:val="24"/>
          <w:szCs w:val="24"/>
          <w:lang w:val="bg-BG" w:eastAsia="bg-BG"/>
        </w:rPr>
        <w:t xml:space="preserve">УПРАВЛЯВАЩИЯ ОРГАН </w:t>
      </w:r>
      <w:r w:rsidR="0030670E" w:rsidRPr="00AB6CBB">
        <w:rPr>
          <w:rFonts w:ascii="Times New Roman" w:eastAsia="Times New Roman" w:hAnsi="Times New Roman" w:cs="Times New Roman"/>
          <w:color w:val="000000" w:themeColor="text1"/>
          <w:sz w:val="24"/>
          <w:szCs w:val="24"/>
          <w:lang w:val="bg-BG" w:eastAsia="bg-BG"/>
        </w:rPr>
        <w:t>по реда</w:t>
      </w:r>
      <w:r w:rsidR="00AA2E8A" w:rsidRPr="00AB6CBB">
        <w:rPr>
          <w:rFonts w:ascii="Times New Roman" w:eastAsia="Times New Roman" w:hAnsi="Times New Roman" w:cs="Times New Roman"/>
          <w:color w:val="000000" w:themeColor="text1"/>
          <w:sz w:val="24"/>
          <w:szCs w:val="24"/>
          <w:lang w:val="bg-BG" w:eastAsia="bg-BG"/>
        </w:rPr>
        <w:t>,</w:t>
      </w:r>
      <w:r w:rsidR="0030670E" w:rsidRPr="00AB6CBB">
        <w:rPr>
          <w:rFonts w:ascii="Times New Roman" w:eastAsia="Times New Roman" w:hAnsi="Times New Roman" w:cs="Times New Roman"/>
          <w:color w:val="000000" w:themeColor="text1"/>
          <w:sz w:val="24"/>
          <w:szCs w:val="24"/>
          <w:lang w:val="bg-BG" w:eastAsia="bg-BG"/>
        </w:rPr>
        <w:t xml:space="preserve"> описан в </w:t>
      </w:r>
      <w:r w:rsidR="00366D5A" w:rsidRPr="00AB6CBB">
        <w:rPr>
          <w:rFonts w:ascii="Times New Roman" w:eastAsia="Times New Roman" w:hAnsi="Times New Roman" w:cs="Times New Roman"/>
          <w:color w:val="000000" w:themeColor="text1"/>
          <w:sz w:val="24"/>
          <w:szCs w:val="24"/>
          <w:lang w:val="bg-BG" w:eastAsia="bg-BG"/>
        </w:rPr>
        <w:t>Наредба № Н-3 от 08 юли 2016 г. за определяне на правилата за плащания, за верификация и сертификация на разходите, за възстановяване и отписване на неправомерни разходи и за осчетоводяване, както и сроковете и правилата за приключване на счетоводната година по оперативните програми и програмите за европейско териториално сътрудничество</w:t>
      </w:r>
      <w:r w:rsidR="0030670E" w:rsidRPr="00AB6CBB">
        <w:rPr>
          <w:rFonts w:ascii="Times New Roman" w:eastAsia="Times New Roman" w:hAnsi="Times New Roman" w:cs="Times New Roman"/>
          <w:color w:val="000000" w:themeColor="text1"/>
          <w:sz w:val="24"/>
          <w:szCs w:val="24"/>
          <w:lang w:val="bg-BG" w:eastAsia="bg-BG"/>
        </w:rPr>
        <w:t xml:space="preserve">.  </w:t>
      </w:r>
    </w:p>
    <w:p w:rsidR="002E5DA4" w:rsidRPr="00AB6CBB" w:rsidRDefault="002E5DA4" w:rsidP="00A56AEE">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AB6CBB">
        <w:rPr>
          <w:rFonts w:ascii="Times New Roman" w:eastAsia="Times New Roman" w:hAnsi="Times New Roman" w:cs="Times New Roman"/>
          <w:b/>
          <w:color w:val="000000" w:themeColor="text1"/>
          <w:sz w:val="24"/>
          <w:szCs w:val="24"/>
          <w:lang w:val="bg-BG" w:eastAsia="bg-BG"/>
        </w:rPr>
        <w:t>(1)</w:t>
      </w:r>
      <w:r w:rsidR="00F05B0A" w:rsidRPr="00AB6CBB">
        <w:rPr>
          <w:rFonts w:ascii="Times New Roman" w:eastAsia="Times New Roman" w:hAnsi="Times New Roman" w:cs="Times New Roman"/>
          <w:color w:val="000000" w:themeColor="text1"/>
          <w:sz w:val="24"/>
          <w:szCs w:val="24"/>
          <w:lang w:val="bg-BG" w:eastAsia="bg-BG"/>
        </w:rPr>
        <w:t xml:space="preserve"> Всеки разход по чл.</w:t>
      </w:r>
      <w:r w:rsidR="00A154C4" w:rsidRPr="00AB6CBB">
        <w:rPr>
          <w:rFonts w:ascii="Times New Roman" w:eastAsia="Times New Roman" w:hAnsi="Times New Roman" w:cs="Times New Roman"/>
          <w:color w:val="000000" w:themeColor="text1"/>
          <w:sz w:val="24"/>
          <w:szCs w:val="24"/>
          <w:lang w:val="bg-BG" w:eastAsia="bg-BG"/>
        </w:rPr>
        <w:t>2</w:t>
      </w:r>
      <w:r w:rsidR="00002093" w:rsidRPr="00AB6CBB">
        <w:rPr>
          <w:rFonts w:ascii="Times New Roman" w:eastAsia="Times New Roman" w:hAnsi="Times New Roman" w:cs="Times New Roman"/>
          <w:color w:val="000000" w:themeColor="text1"/>
          <w:sz w:val="24"/>
          <w:szCs w:val="24"/>
          <w:lang w:val="bg-BG" w:eastAsia="bg-BG"/>
        </w:rPr>
        <w:t>7</w:t>
      </w:r>
      <w:r w:rsidR="00A154C4" w:rsidRPr="00AB6CBB">
        <w:rPr>
          <w:rFonts w:ascii="Times New Roman" w:eastAsia="Times New Roman" w:hAnsi="Times New Roman" w:cs="Times New Roman"/>
          <w:color w:val="000000" w:themeColor="text1"/>
          <w:sz w:val="24"/>
          <w:szCs w:val="24"/>
          <w:lang w:val="bg-BG" w:eastAsia="bg-BG"/>
        </w:rPr>
        <w:t xml:space="preserve"> </w:t>
      </w:r>
      <w:r w:rsidRPr="00AB6CBB">
        <w:rPr>
          <w:rFonts w:ascii="Times New Roman" w:eastAsia="Times New Roman" w:hAnsi="Times New Roman" w:cs="Times New Roman"/>
          <w:color w:val="000000" w:themeColor="text1"/>
          <w:sz w:val="24"/>
          <w:szCs w:val="24"/>
          <w:lang w:val="bg-BG" w:eastAsia="bg-BG"/>
        </w:rPr>
        <w:t>и чл.</w:t>
      </w:r>
      <w:r w:rsidR="00B546A2" w:rsidRPr="00AB6CBB">
        <w:rPr>
          <w:rFonts w:ascii="Times New Roman" w:eastAsia="Times New Roman" w:hAnsi="Times New Roman" w:cs="Times New Roman"/>
          <w:color w:val="000000" w:themeColor="text1"/>
          <w:sz w:val="24"/>
          <w:szCs w:val="24"/>
          <w:lang w:val="bg-BG" w:eastAsia="bg-BG"/>
        </w:rPr>
        <w:t>2</w:t>
      </w:r>
      <w:r w:rsidR="00002093" w:rsidRPr="00AB6CBB">
        <w:rPr>
          <w:rFonts w:ascii="Times New Roman" w:eastAsia="Times New Roman" w:hAnsi="Times New Roman" w:cs="Times New Roman"/>
          <w:color w:val="000000" w:themeColor="text1"/>
          <w:sz w:val="24"/>
          <w:szCs w:val="24"/>
          <w:lang w:val="bg-BG" w:eastAsia="bg-BG"/>
        </w:rPr>
        <w:t>8</w:t>
      </w:r>
      <w:r w:rsidRPr="00AB6CBB">
        <w:rPr>
          <w:rFonts w:ascii="Times New Roman" w:eastAsia="Times New Roman" w:hAnsi="Times New Roman" w:cs="Times New Roman"/>
          <w:color w:val="000000" w:themeColor="text1"/>
          <w:sz w:val="24"/>
          <w:szCs w:val="24"/>
          <w:lang w:val="bg-BG" w:eastAsia="bg-BG"/>
        </w:rPr>
        <w:t xml:space="preserve">, който е платен от </w:t>
      </w:r>
      <w:r w:rsidR="00AA2E8A" w:rsidRPr="00AB6CBB">
        <w:rPr>
          <w:rFonts w:ascii="Times New Roman" w:eastAsia="Times New Roman" w:hAnsi="Times New Roman" w:cs="Times New Roman"/>
          <w:color w:val="000000" w:themeColor="text1"/>
          <w:sz w:val="24"/>
          <w:szCs w:val="24"/>
          <w:lang w:val="bg-BG" w:eastAsia="bg-BG"/>
        </w:rPr>
        <w:t xml:space="preserve">УПРАВЛЯВАЩИЯ ОРГАН </w:t>
      </w:r>
      <w:r w:rsidRPr="00AB6CBB">
        <w:rPr>
          <w:rFonts w:ascii="Times New Roman" w:eastAsia="Times New Roman" w:hAnsi="Times New Roman" w:cs="Times New Roman"/>
          <w:color w:val="000000" w:themeColor="text1"/>
          <w:sz w:val="24"/>
          <w:szCs w:val="24"/>
          <w:lang w:val="bg-BG" w:eastAsia="bg-BG"/>
        </w:rPr>
        <w:t xml:space="preserve">на </w:t>
      </w:r>
      <w:r w:rsidRPr="00AB6CBB">
        <w:rPr>
          <w:rFonts w:ascii="Times New Roman" w:eastAsia="Times New Roman" w:hAnsi="Times New Roman" w:cs="Times New Roman"/>
          <w:caps/>
          <w:color w:val="000000" w:themeColor="text1"/>
          <w:sz w:val="24"/>
          <w:szCs w:val="24"/>
          <w:lang w:val="bg-BG" w:eastAsia="bg-BG"/>
        </w:rPr>
        <w:t>Бенефициента</w:t>
      </w:r>
      <w:r w:rsidRPr="00AB6CBB">
        <w:rPr>
          <w:rFonts w:ascii="Times New Roman" w:eastAsia="Times New Roman" w:hAnsi="Times New Roman" w:cs="Times New Roman"/>
          <w:color w:val="000000" w:themeColor="text1"/>
          <w:sz w:val="24"/>
          <w:szCs w:val="24"/>
          <w:lang w:val="bg-BG" w:eastAsia="bg-BG"/>
        </w:rPr>
        <w:t xml:space="preserve">, се третира като недължимо платен разход и </w:t>
      </w:r>
      <w:r w:rsidRPr="00AB6CBB">
        <w:rPr>
          <w:rFonts w:ascii="Times New Roman" w:eastAsia="Times New Roman" w:hAnsi="Times New Roman" w:cs="Times New Roman"/>
          <w:caps/>
          <w:color w:val="000000" w:themeColor="text1"/>
          <w:sz w:val="24"/>
          <w:szCs w:val="24"/>
          <w:lang w:val="bg-BG" w:eastAsia="bg-BG"/>
        </w:rPr>
        <w:t>Бенефициентът</w:t>
      </w:r>
      <w:r w:rsidRPr="00AB6CBB">
        <w:rPr>
          <w:rFonts w:ascii="Times New Roman" w:eastAsia="Times New Roman" w:hAnsi="Times New Roman" w:cs="Times New Roman"/>
          <w:color w:val="000000" w:themeColor="text1"/>
          <w:sz w:val="24"/>
          <w:szCs w:val="24"/>
          <w:lang w:val="bg-BG" w:eastAsia="bg-BG"/>
        </w:rPr>
        <w:t xml:space="preserve"> е длъжен да го възстанови на </w:t>
      </w:r>
      <w:r w:rsidR="00AA2E8A" w:rsidRPr="00AB6CBB">
        <w:rPr>
          <w:rFonts w:ascii="Times New Roman" w:eastAsia="Times New Roman" w:hAnsi="Times New Roman" w:cs="Times New Roman"/>
          <w:color w:val="000000" w:themeColor="text1"/>
          <w:sz w:val="24"/>
          <w:szCs w:val="24"/>
          <w:lang w:val="bg-BG" w:eastAsia="bg-BG"/>
        </w:rPr>
        <w:t xml:space="preserve">УПРАВЛЯВАЩИЯ ОРГАН </w:t>
      </w:r>
      <w:r w:rsidRPr="00AB6CBB">
        <w:rPr>
          <w:rFonts w:ascii="Times New Roman" w:eastAsia="Times New Roman" w:hAnsi="Times New Roman" w:cs="Times New Roman"/>
          <w:color w:val="000000" w:themeColor="text1"/>
          <w:sz w:val="24"/>
          <w:szCs w:val="24"/>
          <w:lang w:val="bg-BG" w:eastAsia="bg-BG"/>
        </w:rPr>
        <w:t>в двуседмичен срок от датата на уведомяването му за това.</w:t>
      </w:r>
    </w:p>
    <w:p w:rsidR="008A4F12" w:rsidRPr="00AB6CBB" w:rsidRDefault="002E5DA4" w:rsidP="000F05B3">
      <w:pPr>
        <w:tabs>
          <w:tab w:val="left" w:pos="567"/>
        </w:tabs>
        <w:spacing w:after="0" w:line="360" w:lineRule="auto"/>
        <w:jc w:val="both"/>
        <w:rPr>
          <w:rFonts w:ascii="Times New Roman" w:eastAsia="Times New Roman" w:hAnsi="Times New Roman" w:cs="Times New Roman"/>
          <w:color w:val="000000" w:themeColor="text1"/>
          <w:sz w:val="24"/>
          <w:szCs w:val="24"/>
          <w:lang w:val="bg-BG" w:eastAsia="bg-BG"/>
        </w:rPr>
      </w:pPr>
      <w:r w:rsidRPr="00AB6CBB">
        <w:rPr>
          <w:rFonts w:ascii="Times New Roman" w:eastAsia="Times New Roman" w:hAnsi="Times New Roman" w:cs="Times New Roman"/>
          <w:color w:val="000000" w:themeColor="text1"/>
          <w:sz w:val="24"/>
          <w:szCs w:val="24"/>
          <w:lang w:val="bg-BG" w:eastAsia="bg-BG"/>
        </w:rPr>
        <w:tab/>
      </w:r>
      <w:r w:rsidR="008A4F12" w:rsidRPr="00AB6CBB">
        <w:rPr>
          <w:rFonts w:ascii="Times New Roman" w:eastAsia="Times New Roman" w:hAnsi="Times New Roman" w:cs="Times New Roman"/>
          <w:b/>
          <w:color w:val="000000" w:themeColor="text1"/>
          <w:sz w:val="24"/>
          <w:szCs w:val="24"/>
          <w:lang w:val="bg-BG" w:eastAsia="bg-BG"/>
        </w:rPr>
        <w:t>(2)</w:t>
      </w:r>
      <w:r w:rsidR="008A4F12" w:rsidRPr="00AB6CBB">
        <w:rPr>
          <w:rFonts w:ascii="Times New Roman" w:eastAsia="Times New Roman" w:hAnsi="Times New Roman" w:cs="Times New Roman"/>
          <w:color w:val="000000" w:themeColor="text1"/>
          <w:sz w:val="24"/>
          <w:szCs w:val="24"/>
          <w:lang w:val="bg-BG" w:eastAsia="bg-BG"/>
        </w:rPr>
        <w:t xml:space="preserve"> В случаите на ал.1, </w:t>
      </w:r>
      <w:r w:rsidR="008A4F12" w:rsidRPr="00AB6CBB">
        <w:rPr>
          <w:rFonts w:ascii="Times New Roman" w:eastAsia="Times New Roman" w:hAnsi="Times New Roman" w:cs="Times New Roman"/>
          <w:caps/>
          <w:color w:val="000000" w:themeColor="text1"/>
          <w:sz w:val="24"/>
          <w:szCs w:val="24"/>
          <w:lang w:val="bg-BG" w:eastAsia="bg-BG"/>
        </w:rPr>
        <w:t>Бенефициентът</w:t>
      </w:r>
      <w:r w:rsidR="008A4F12" w:rsidRPr="00AB6CBB">
        <w:rPr>
          <w:rFonts w:ascii="Times New Roman" w:eastAsia="Times New Roman" w:hAnsi="Times New Roman" w:cs="Times New Roman"/>
          <w:color w:val="000000" w:themeColor="text1"/>
          <w:sz w:val="24"/>
          <w:szCs w:val="24"/>
          <w:lang w:val="bg-BG" w:eastAsia="bg-BG"/>
        </w:rPr>
        <w:t xml:space="preserve"> превежда дължимите суми по транзитната сметка към десетразрядния код на </w:t>
      </w:r>
      <w:r w:rsidR="00066265" w:rsidRPr="00AB6CBB">
        <w:rPr>
          <w:rFonts w:ascii="Times New Roman" w:eastAsia="Times New Roman" w:hAnsi="Times New Roman" w:cs="Times New Roman"/>
          <w:caps/>
          <w:color w:val="000000" w:themeColor="text1"/>
          <w:sz w:val="24"/>
          <w:szCs w:val="24"/>
          <w:lang w:val="bg-BG" w:eastAsia="bg-BG"/>
        </w:rPr>
        <w:t>управляващия орган</w:t>
      </w:r>
      <w:r w:rsidR="005C2A72" w:rsidRPr="00AB6CBB">
        <w:rPr>
          <w:rFonts w:ascii="Times New Roman" w:eastAsia="Times New Roman" w:hAnsi="Times New Roman" w:cs="Times New Roman"/>
          <w:color w:val="000000" w:themeColor="text1"/>
          <w:sz w:val="24"/>
          <w:szCs w:val="24"/>
          <w:lang w:val="bg-BG" w:eastAsia="bg-BG"/>
        </w:rPr>
        <w:t>:</w:t>
      </w:r>
    </w:p>
    <w:p w:rsidR="005C2A72" w:rsidRPr="00AB6CBB" w:rsidRDefault="00B546A2" w:rsidP="000F05B3">
      <w:pPr>
        <w:tabs>
          <w:tab w:val="left" w:pos="1620"/>
        </w:tabs>
        <w:spacing w:after="0" w:line="360" w:lineRule="auto"/>
        <w:jc w:val="both"/>
        <w:rPr>
          <w:rFonts w:ascii="Times New Roman" w:eastAsia="Times New Roman" w:hAnsi="Times New Roman" w:cs="Times New Roman"/>
          <w:color w:val="000000" w:themeColor="text1"/>
          <w:sz w:val="24"/>
          <w:szCs w:val="24"/>
          <w:lang w:val="bg-BG" w:eastAsia="bg-BG"/>
        </w:rPr>
      </w:pPr>
      <w:r w:rsidRPr="00AB6CBB">
        <w:rPr>
          <w:rFonts w:ascii="Times New Roman" w:eastAsia="Times New Roman" w:hAnsi="Times New Roman" w:cs="Times New Roman"/>
          <w:color w:val="000000" w:themeColor="text1"/>
          <w:sz w:val="24"/>
          <w:szCs w:val="24"/>
          <w:lang w:val="bg-BG" w:eastAsia="bg-BG"/>
        </w:rPr>
        <w:t xml:space="preserve">Банка БНБ София, </w:t>
      </w:r>
      <w:r w:rsidR="009C609D" w:rsidRPr="00AB6CBB">
        <w:rPr>
          <w:rFonts w:ascii="Times New Roman" w:eastAsia="Times New Roman" w:hAnsi="Times New Roman" w:cs="Times New Roman"/>
          <w:color w:val="000000" w:themeColor="text1"/>
          <w:sz w:val="24"/>
          <w:szCs w:val="24"/>
          <w:lang w:val="bg-BG" w:eastAsia="bg-BG"/>
        </w:rPr>
        <w:t>МРРБ-ЕФРР-ОП“Региони в растеж“ IBANBG72 BNBG 9661 3200 1887 01.</w:t>
      </w:r>
    </w:p>
    <w:p w:rsidR="002E5DA4" w:rsidRPr="00AB6CBB" w:rsidRDefault="002E5DA4" w:rsidP="00E80E41">
      <w:pPr>
        <w:tabs>
          <w:tab w:val="left" w:pos="567"/>
        </w:tabs>
        <w:spacing w:after="0" w:line="360" w:lineRule="auto"/>
        <w:jc w:val="both"/>
        <w:rPr>
          <w:rFonts w:ascii="Times New Roman" w:eastAsia="Times New Roman" w:hAnsi="Times New Roman" w:cs="Times New Roman"/>
          <w:color w:val="000000" w:themeColor="text1"/>
          <w:sz w:val="24"/>
          <w:szCs w:val="24"/>
          <w:lang w:val="bg-BG" w:eastAsia="bg-BG"/>
        </w:rPr>
      </w:pPr>
      <w:r w:rsidRPr="00AB6CBB">
        <w:rPr>
          <w:rFonts w:ascii="Times New Roman" w:eastAsia="Times New Roman" w:hAnsi="Times New Roman" w:cs="Times New Roman"/>
          <w:color w:val="000000" w:themeColor="text1"/>
          <w:sz w:val="24"/>
          <w:szCs w:val="24"/>
          <w:lang w:val="bg-BG" w:eastAsia="bg-BG"/>
        </w:rPr>
        <w:tab/>
      </w:r>
      <w:r w:rsidRPr="00AB6CBB">
        <w:rPr>
          <w:rFonts w:ascii="Times New Roman" w:eastAsia="Times New Roman" w:hAnsi="Times New Roman" w:cs="Times New Roman"/>
          <w:b/>
          <w:color w:val="000000" w:themeColor="text1"/>
          <w:sz w:val="24"/>
          <w:szCs w:val="24"/>
          <w:lang w:val="bg-BG" w:eastAsia="bg-BG"/>
        </w:rPr>
        <w:t>(3)</w:t>
      </w:r>
      <w:r w:rsidRPr="00AB6CBB">
        <w:rPr>
          <w:rFonts w:ascii="Times New Roman" w:eastAsia="Times New Roman" w:hAnsi="Times New Roman" w:cs="Times New Roman"/>
          <w:color w:val="000000" w:themeColor="text1"/>
          <w:sz w:val="24"/>
          <w:szCs w:val="24"/>
          <w:lang w:val="bg-BG" w:eastAsia="bg-BG"/>
        </w:rPr>
        <w:t xml:space="preserve"> Редът, предвиден в предходните алинеи, се прилага и при в</w:t>
      </w:r>
      <w:r w:rsidR="00F05B0A" w:rsidRPr="00AB6CBB">
        <w:rPr>
          <w:rFonts w:ascii="Times New Roman" w:eastAsia="Times New Roman" w:hAnsi="Times New Roman" w:cs="Times New Roman"/>
          <w:color w:val="000000" w:themeColor="text1"/>
          <w:sz w:val="24"/>
          <w:szCs w:val="24"/>
          <w:lang w:val="bg-BG" w:eastAsia="bg-BG"/>
        </w:rPr>
        <w:t>ъзстановяване на разход по чл.3</w:t>
      </w:r>
      <w:r w:rsidR="00B64312" w:rsidRPr="00AB6CBB">
        <w:rPr>
          <w:rFonts w:ascii="Times New Roman" w:eastAsia="Times New Roman" w:hAnsi="Times New Roman" w:cs="Times New Roman"/>
          <w:color w:val="000000" w:themeColor="text1"/>
          <w:sz w:val="24"/>
          <w:szCs w:val="24"/>
          <w:lang w:val="bg-BG" w:eastAsia="bg-BG"/>
        </w:rPr>
        <w:t>0</w:t>
      </w:r>
      <w:r w:rsidRPr="00AB6CBB">
        <w:rPr>
          <w:rFonts w:ascii="Times New Roman" w:eastAsia="Times New Roman" w:hAnsi="Times New Roman" w:cs="Times New Roman"/>
          <w:color w:val="000000" w:themeColor="text1"/>
          <w:sz w:val="24"/>
          <w:szCs w:val="24"/>
          <w:lang w:val="bg-BG" w:eastAsia="bg-BG"/>
        </w:rPr>
        <w:t xml:space="preserve"> от </w:t>
      </w:r>
      <w:r w:rsidR="00AA2E8A" w:rsidRPr="00AB6CBB">
        <w:rPr>
          <w:rFonts w:ascii="Times New Roman" w:eastAsia="Times New Roman" w:hAnsi="Times New Roman" w:cs="Times New Roman"/>
          <w:color w:val="000000" w:themeColor="text1"/>
          <w:sz w:val="24"/>
          <w:szCs w:val="24"/>
          <w:lang w:val="bg-BG" w:eastAsia="bg-BG"/>
        </w:rPr>
        <w:t xml:space="preserve">настоящия </w:t>
      </w:r>
      <w:r w:rsidRPr="00AB6CBB">
        <w:rPr>
          <w:rFonts w:ascii="Times New Roman" w:eastAsia="Times New Roman" w:hAnsi="Times New Roman" w:cs="Times New Roman"/>
          <w:color w:val="000000" w:themeColor="text1"/>
          <w:sz w:val="24"/>
          <w:szCs w:val="24"/>
          <w:lang w:val="bg-BG" w:eastAsia="bg-BG"/>
        </w:rPr>
        <w:t>Договор.</w:t>
      </w:r>
    </w:p>
    <w:p w:rsidR="003B633F" w:rsidRPr="00AB6CBB" w:rsidRDefault="003B633F" w:rsidP="00AD4557">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AB6CBB">
        <w:rPr>
          <w:rFonts w:ascii="Times New Roman" w:eastAsia="Times New Roman" w:hAnsi="Times New Roman" w:cs="Times New Roman"/>
          <w:color w:val="000000" w:themeColor="text1"/>
          <w:sz w:val="24"/>
          <w:szCs w:val="24"/>
          <w:lang w:val="bg-BG" w:eastAsia="bg-BG"/>
        </w:rPr>
        <w:t xml:space="preserve">Всеки разход, предвиден за финансиране със средства от БФП, включен в искане за плащане </w:t>
      </w:r>
      <w:r w:rsidR="000D3164" w:rsidRPr="00AB6CBB">
        <w:rPr>
          <w:rFonts w:ascii="Times New Roman" w:eastAsia="Times New Roman" w:hAnsi="Times New Roman" w:cs="Times New Roman"/>
          <w:color w:val="000000" w:themeColor="text1"/>
          <w:sz w:val="24"/>
          <w:szCs w:val="24"/>
          <w:lang w:val="bg-BG" w:eastAsia="bg-BG"/>
        </w:rPr>
        <w:t>по проекта</w:t>
      </w:r>
      <w:r w:rsidRPr="00AB6CBB">
        <w:rPr>
          <w:rFonts w:ascii="Times New Roman" w:eastAsia="Times New Roman" w:hAnsi="Times New Roman" w:cs="Times New Roman"/>
          <w:color w:val="000000" w:themeColor="text1"/>
          <w:sz w:val="24"/>
          <w:szCs w:val="24"/>
          <w:lang w:val="bg-BG" w:eastAsia="bg-BG"/>
        </w:rPr>
        <w:t xml:space="preserve"> от БЕНЕФИЦИЕНТА, за който възникне съмнение у УПРАВЛЯВАЩИЯ </w:t>
      </w:r>
      <w:r w:rsidRPr="00AB6CBB">
        <w:rPr>
          <w:rFonts w:ascii="Times New Roman" w:eastAsia="Times New Roman" w:hAnsi="Times New Roman" w:cs="Times New Roman"/>
          <w:color w:val="000000" w:themeColor="text1"/>
          <w:sz w:val="24"/>
          <w:szCs w:val="24"/>
          <w:lang w:val="bg-BG" w:eastAsia="bg-BG"/>
        </w:rPr>
        <w:lastRenderedPageBreak/>
        <w:t>ОРГАН, че е неправомерен поради допусната нередност или че е недопустим по друга причина, не подлежи на верификация и разплащане от УПРАВЛЯВАЩИЯ ОРГАН.</w:t>
      </w:r>
    </w:p>
    <w:p w:rsidR="002E5DA4" w:rsidRPr="00AB6CBB" w:rsidRDefault="002E5DA4" w:rsidP="00AD4557">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AB6CBB">
        <w:rPr>
          <w:rFonts w:ascii="Times New Roman" w:eastAsia="Times New Roman" w:hAnsi="Times New Roman" w:cs="Times New Roman"/>
          <w:color w:val="000000" w:themeColor="text1"/>
          <w:sz w:val="24"/>
          <w:szCs w:val="24"/>
          <w:lang w:val="bg-BG" w:eastAsia="bg-BG"/>
        </w:rPr>
        <w:t xml:space="preserve">В случай, че </w:t>
      </w:r>
      <w:r w:rsidR="00AA2E8A" w:rsidRPr="00AB6CBB">
        <w:rPr>
          <w:rFonts w:ascii="Times New Roman" w:eastAsia="Times New Roman" w:hAnsi="Times New Roman" w:cs="Times New Roman"/>
          <w:color w:val="000000" w:themeColor="text1"/>
          <w:sz w:val="24"/>
          <w:szCs w:val="24"/>
          <w:lang w:val="bg-BG" w:eastAsia="bg-BG"/>
        </w:rPr>
        <w:t xml:space="preserve">УПРАВЛЯВАЩИЯТ ОРГАН </w:t>
      </w:r>
      <w:r w:rsidRPr="00AB6CBB">
        <w:rPr>
          <w:rFonts w:ascii="Times New Roman" w:eastAsia="Times New Roman" w:hAnsi="Times New Roman" w:cs="Times New Roman"/>
          <w:color w:val="000000" w:themeColor="text1"/>
          <w:sz w:val="24"/>
          <w:szCs w:val="24"/>
          <w:lang w:val="bg-BG" w:eastAsia="bg-BG"/>
        </w:rPr>
        <w:t>не удовлетвори вземането си във връзка с дъ</w:t>
      </w:r>
      <w:r w:rsidR="00F05B0A" w:rsidRPr="00AB6CBB">
        <w:rPr>
          <w:rFonts w:ascii="Times New Roman" w:eastAsia="Times New Roman" w:hAnsi="Times New Roman" w:cs="Times New Roman"/>
          <w:color w:val="000000" w:themeColor="text1"/>
          <w:sz w:val="24"/>
          <w:szCs w:val="24"/>
          <w:lang w:val="bg-BG" w:eastAsia="bg-BG"/>
        </w:rPr>
        <w:t>лжимите му суми по реда на чл.3</w:t>
      </w:r>
      <w:r w:rsidR="002A5D67" w:rsidRPr="00AB6CBB">
        <w:rPr>
          <w:rFonts w:ascii="Times New Roman" w:eastAsia="Times New Roman" w:hAnsi="Times New Roman" w:cs="Times New Roman"/>
          <w:color w:val="000000" w:themeColor="text1"/>
          <w:sz w:val="24"/>
          <w:szCs w:val="24"/>
          <w:lang w:val="bg-BG" w:eastAsia="bg-BG"/>
        </w:rPr>
        <w:t>0</w:t>
      </w:r>
      <w:r w:rsidR="00A154C4" w:rsidRPr="00AB6CBB">
        <w:rPr>
          <w:rFonts w:ascii="Times New Roman" w:eastAsia="Times New Roman" w:hAnsi="Times New Roman" w:cs="Times New Roman"/>
          <w:color w:val="000000" w:themeColor="text1"/>
          <w:sz w:val="24"/>
          <w:szCs w:val="24"/>
          <w:lang w:val="bg-BG" w:eastAsia="bg-BG"/>
        </w:rPr>
        <w:t xml:space="preserve"> и чл. 3</w:t>
      </w:r>
      <w:r w:rsidR="002A5D67" w:rsidRPr="00AB6CBB">
        <w:rPr>
          <w:rFonts w:ascii="Times New Roman" w:eastAsia="Times New Roman" w:hAnsi="Times New Roman" w:cs="Times New Roman"/>
          <w:color w:val="000000" w:themeColor="text1"/>
          <w:sz w:val="24"/>
          <w:szCs w:val="24"/>
          <w:lang w:val="bg-BG" w:eastAsia="bg-BG"/>
        </w:rPr>
        <w:t>1</w:t>
      </w:r>
      <w:r w:rsidRPr="00AB6CBB">
        <w:rPr>
          <w:rFonts w:ascii="Times New Roman" w:eastAsia="Times New Roman" w:hAnsi="Times New Roman" w:cs="Times New Roman"/>
          <w:color w:val="000000" w:themeColor="text1"/>
          <w:sz w:val="24"/>
          <w:szCs w:val="24"/>
          <w:lang w:val="bg-BG" w:eastAsia="bg-BG"/>
        </w:rPr>
        <w:t xml:space="preserve"> (</w:t>
      </w:r>
      <w:r w:rsidRPr="00AB6CBB">
        <w:rPr>
          <w:rFonts w:ascii="Times New Roman" w:eastAsia="Times New Roman" w:hAnsi="Times New Roman" w:cs="Times New Roman"/>
          <w:i/>
          <w:color w:val="000000" w:themeColor="text1"/>
          <w:sz w:val="24"/>
          <w:szCs w:val="24"/>
          <w:lang w:val="bg-BG" w:eastAsia="bg-BG"/>
        </w:rPr>
        <w:t>доброволно възстановяване</w:t>
      </w:r>
      <w:r w:rsidRPr="00AB6CBB">
        <w:rPr>
          <w:rFonts w:ascii="Times New Roman" w:eastAsia="Times New Roman" w:hAnsi="Times New Roman" w:cs="Times New Roman"/>
          <w:color w:val="000000" w:themeColor="text1"/>
          <w:sz w:val="24"/>
          <w:szCs w:val="24"/>
          <w:lang w:val="bg-BG" w:eastAsia="bg-BG"/>
        </w:rPr>
        <w:t>), т</w:t>
      </w:r>
      <w:r w:rsidR="00212D58" w:rsidRPr="00AB6CBB">
        <w:rPr>
          <w:rFonts w:ascii="Times New Roman" w:eastAsia="Times New Roman" w:hAnsi="Times New Roman" w:cs="Times New Roman"/>
          <w:color w:val="000000" w:themeColor="text1"/>
          <w:sz w:val="24"/>
          <w:szCs w:val="24"/>
          <w:lang w:val="bg-BG" w:eastAsia="bg-BG"/>
        </w:rPr>
        <w:t>ой</w:t>
      </w:r>
      <w:r w:rsidRPr="00AB6CBB">
        <w:rPr>
          <w:rFonts w:ascii="Times New Roman" w:eastAsia="Times New Roman" w:hAnsi="Times New Roman" w:cs="Times New Roman"/>
          <w:color w:val="000000" w:themeColor="text1"/>
          <w:sz w:val="24"/>
          <w:szCs w:val="24"/>
          <w:lang w:val="bg-BG" w:eastAsia="bg-BG"/>
        </w:rPr>
        <w:t xml:space="preserve"> има право да го прихване от всяко следващо плащане по проекта. </w:t>
      </w:r>
    </w:p>
    <w:p w:rsidR="007261C8" w:rsidRPr="00AB6CBB" w:rsidRDefault="004137F3" w:rsidP="00AD4557">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AB6CBB">
        <w:rPr>
          <w:rFonts w:ascii="Times New Roman" w:eastAsia="Times New Roman" w:hAnsi="Times New Roman" w:cs="Times New Roman"/>
          <w:color w:val="000000" w:themeColor="text1"/>
          <w:sz w:val="24"/>
          <w:szCs w:val="24"/>
          <w:lang w:val="bg-BG" w:eastAsia="bg-BG"/>
        </w:rPr>
        <w:t>Плащанията от УПРАВЛЯВАЩИЯ ОРГАН към Бенефициента се извършват в лева по банков път, с платежно нареждане по сметка на Бенефициента,  чрез трансфер на средства по банкова извънбюджетна сметка на бенефициента (</w:t>
      </w:r>
      <w:r w:rsidR="009C609D" w:rsidRPr="00AB6CBB">
        <w:rPr>
          <w:rFonts w:ascii="Times New Roman" w:eastAsia="Times New Roman" w:hAnsi="Times New Roman" w:cs="Times New Roman"/>
          <w:color w:val="000000" w:themeColor="text1"/>
          <w:sz w:val="24"/>
          <w:szCs w:val="24"/>
          <w:lang w:val="bg-BG" w:eastAsia="bg-BG"/>
        </w:rPr>
        <w:t>подход по т.1.1 от ДДС № 7/04.</w:t>
      </w:r>
      <w:proofErr w:type="spellStart"/>
      <w:r w:rsidR="009C609D" w:rsidRPr="00AB6CBB">
        <w:rPr>
          <w:rFonts w:ascii="Times New Roman" w:eastAsia="Times New Roman" w:hAnsi="Times New Roman" w:cs="Times New Roman"/>
          <w:color w:val="000000" w:themeColor="text1"/>
          <w:sz w:val="24"/>
          <w:szCs w:val="24"/>
          <w:lang w:val="bg-BG" w:eastAsia="bg-BG"/>
        </w:rPr>
        <w:t>04</w:t>
      </w:r>
      <w:proofErr w:type="spellEnd"/>
      <w:r w:rsidR="009C609D" w:rsidRPr="00AB6CBB">
        <w:rPr>
          <w:rFonts w:ascii="Times New Roman" w:eastAsia="Times New Roman" w:hAnsi="Times New Roman" w:cs="Times New Roman"/>
          <w:color w:val="000000" w:themeColor="text1"/>
          <w:sz w:val="24"/>
          <w:szCs w:val="24"/>
          <w:lang w:val="bg-BG" w:eastAsia="bg-BG"/>
        </w:rPr>
        <w:t>.2008  г</w:t>
      </w:r>
      <w:r w:rsidRPr="00AB6CBB">
        <w:rPr>
          <w:rFonts w:ascii="Times New Roman" w:eastAsia="Times New Roman" w:hAnsi="Times New Roman" w:cs="Times New Roman"/>
          <w:color w:val="000000" w:themeColor="text1"/>
          <w:sz w:val="24"/>
          <w:szCs w:val="24"/>
          <w:lang w:val="bg-BG" w:eastAsia="bg-BG"/>
        </w:rPr>
        <w:t xml:space="preserve">. на МФ – Дирекция „Държавно съкровище”). БЕНЕФИЦИЕНТЪТ е длъжен да уведоми Управляващия орган за неговия IBAN и BIC на обслужващата банка във форма съгласно </w:t>
      </w:r>
      <w:r w:rsidRPr="00AB6CBB">
        <w:rPr>
          <w:rFonts w:ascii="Times New Roman" w:eastAsia="Times New Roman" w:hAnsi="Times New Roman" w:cs="Times New Roman"/>
          <w:b/>
          <w:color w:val="000000" w:themeColor="text1"/>
          <w:sz w:val="24"/>
          <w:szCs w:val="24"/>
          <w:lang w:val="bg-BG" w:eastAsia="bg-BG"/>
        </w:rPr>
        <w:t>ПРИЛОЖЕНИЕ E1-II</w:t>
      </w:r>
      <w:r w:rsidRPr="00AB6CBB">
        <w:rPr>
          <w:rFonts w:ascii="Times New Roman" w:eastAsia="Times New Roman" w:hAnsi="Times New Roman" w:cs="Times New Roman"/>
          <w:color w:val="000000" w:themeColor="text1"/>
          <w:sz w:val="24"/>
          <w:szCs w:val="24"/>
          <w:lang w:val="bg-BG" w:eastAsia="bg-BG"/>
        </w:rPr>
        <w:t>.</w:t>
      </w:r>
    </w:p>
    <w:p w:rsidR="00DD0386" w:rsidRPr="00AB6CBB" w:rsidRDefault="008A4F12" w:rsidP="00AD4557">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AB6CBB">
        <w:rPr>
          <w:rFonts w:ascii="Times New Roman" w:eastAsia="Times New Roman" w:hAnsi="Times New Roman" w:cs="Times New Roman"/>
          <w:color w:val="000000" w:themeColor="text1"/>
          <w:sz w:val="24"/>
          <w:szCs w:val="24"/>
          <w:lang w:val="bg-BG" w:eastAsia="bg-BG"/>
        </w:rPr>
        <w:t xml:space="preserve">Подлежащите на възстановяване натрупани лихви от неусвоени средства, които не попадат в </w:t>
      </w:r>
      <w:proofErr w:type="spellStart"/>
      <w:r w:rsidRPr="00AB6CBB">
        <w:rPr>
          <w:rFonts w:ascii="Times New Roman" w:eastAsia="Times New Roman" w:hAnsi="Times New Roman" w:cs="Times New Roman"/>
          <w:color w:val="000000" w:themeColor="text1"/>
          <w:sz w:val="24"/>
          <w:szCs w:val="24"/>
          <w:lang w:val="bg-BG" w:eastAsia="bg-BG"/>
        </w:rPr>
        <w:t>дерогациите</w:t>
      </w:r>
      <w:proofErr w:type="spellEnd"/>
      <w:r w:rsidRPr="00AB6CBB">
        <w:rPr>
          <w:rFonts w:ascii="Times New Roman" w:eastAsia="Times New Roman" w:hAnsi="Times New Roman" w:cs="Times New Roman"/>
          <w:color w:val="000000" w:themeColor="text1"/>
          <w:sz w:val="24"/>
          <w:szCs w:val="24"/>
          <w:lang w:val="bg-BG" w:eastAsia="bg-BG"/>
        </w:rPr>
        <w:t xml:space="preserve">, описани в чл.65 §8 на Регламент </w:t>
      </w:r>
      <w:r w:rsidR="00834763" w:rsidRPr="00AB6CBB">
        <w:rPr>
          <w:rFonts w:ascii="Times New Roman" w:eastAsia="Times New Roman" w:hAnsi="Times New Roman" w:cs="Times New Roman"/>
          <w:color w:val="000000" w:themeColor="text1"/>
          <w:sz w:val="24"/>
          <w:szCs w:val="24"/>
          <w:lang w:val="bg-BG" w:eastAsia="bg-BG"/>
        </w:rPr>
        <w:t xml:space="preserve">(ЕС) № </w:t>
      </w:r>
      <w:r w:rsidRPr="00AB6CBB">
        <w:rPr>
          <w:rFonts w:ascii="Times New Roman" w:eastAsia="Times New Roman" w:hAnsi="Times New Roman" w:cs="Times New Roman"/>
          <w:color w:val="000000" w:themeColor="text1"/>
          <w:sz w:val="24"/>
          <w:szCs w:val="24"/>
          <w:lang w:val="bg-BG" w:eastAsia="bg-BG"/>
        </w:rPr>
        <w:t>1303/2013 г., следва да се превеждат по сметка</w:t>
      </w:r>
      <w:r w:rsidR="00DD0386" w:rsidRPr="00AB6CBB">
        <w:rPr>
          <w:rFonts w:ascii="Times New Roman" w:eastAsia="Times New Roman" w:hAnsi="Times New Roman" w:cs="Times New Roman"/>
          <w:color w:val="000000" w:themeColor="text1"/>
          <w:sz w:val="24"/>
          <w:szCs w:val="24"/>
          <w:lang w:val="bg-BG" w:eastAsia="bg-BG"/>
        </w:rPr>
        <w:t>:</w:t>
      </w:r>
      <w:r w:rsidRPr="00AB6CBB">
        <w:rPr>
          <w:rFonts w:ascii="Times New Roman" w:eastAsia="Times New Roman" w:hAnsi="Times New Roman" w:cs="Times New Roman"/>
          <w:color w:val="000000" w:themeColor="text1"/>
          <w:sz w:val="24"/>
          <w:szCs w:val="24"/>
          <w:lang w:val="bg-BG" w:eastAsia="bg-BG"/>
        </w:rPr>
        <w:t xml:space="preserve"> </w:t>
      </w:r>
      <w:r w:rsidR="009C609D" w:rsidRPr="00AB6CBB">
        <w:rPr>
          <w:rFonts w:ascii="Times New Roman" w:eastAsia="Times New Roman" w:hAnsi="Times New Roman" w:cs="Times New Roman"/>
          <w:color w:val="000000" w:themeColor="text1"/>
          <w:sz w:val="24"/>
          <w:szCs w:val="24"/>
          <w:lang w:val="bg-BG" w:eastAsia="bg-BG"/>
        </w:rPr>
        <w:t>Банка БНБ София, МРРБ-ЕФРР-ОП“Региони в растеж“ IBANBG72 BNBG 9661 3200 1887 01.</w:t>
      </w:r>
    </w:p>
    <w:p w:rsidR="00DD0386" w:rsidRPr="00AB6CBB" w:rsidRDefault="00DD0386" w:rsidP="00AD4557">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AB6CBB">
        <w:rPr>
          <w:rFonts w:ascii="Times New Roman" w:eastAsia="Times New Roman" w:hAnsi="Times New Roman" w:cs="Times New Roman"/>
          <w:color w:val="000000" w:themeColor="text1"/>
          <w:sz w:val="24"/>
          <w:szCs w:val="24"/>
          <w:lang w:val="bg-BG" w:eastAsia="bg-BG"/>
        </w:rPr>
        <w:t>Временни депозити за гаранции, участие в търгове, други чужди средства и приходи от продажба на тръжна документация се извършват и отчитат по общия ред – чрез съответните банкови сметки за чужди средства на бенефициент</w:t>
      </w:r>
      <w:r w:rsidR="00474CAC" w:rsidRPr="00AB6CBB">
        <w:rPr>
          <w:rFonts w:ascii="Times New Roman" w:eastAsia="Times New Roman" w:hAnsi="Times New Roman" w:cs="Times New Roman"/>
          <w:color w:val="000000" w:themeColor="text1"/>
          <w:sz w:val="24"/>
          <w:szCs w:val="24"/>
          <w:lang w:val="bg-BG" w:eastAsia="bg-BG"/>
        </w:rPr>
        <w:t>а.</w:t>
      </w:r>
    </w:p>
    <w:p w:rsidR="002E5DA4" w:rsidRPr="00AB6CBB" w:rsidRDefault="002E5DA4" w:rsidP="00E1445A">
      <w:pPr>
        <w:spacing w:before="360" w:after="120" w:line="360" w:lineRule="auto"/>
        <w:jc w:val="center"/>
        <w:rPr>
          <w:rFonts w:ascii="Times New Roman" w:eastAsia="Times New Roman" w:hAnsi="Times New Roman" w:cs="Times New Roman"/>
          <w:b/>
          <w:color w:val="000000" w:themeColor="text1"/>
          <w:sz w:val="24"/>
          <w:szCs w:val="24"/>
          <w:lang w:val="bg-BG" w:eastAsia="bg-BG"/>
        </w:rPr>
      </w:pPr>
      <w:r w:rsidRPr="00AB6CBB">
        <w:rPr>
          <w:rFonts w:ascii="Times New Roman" w:eastAsia="Times New Roman" w:hAnsi="Times New Roman" w:cs="Times New Roman"/>
          <w:b/>
          <w:color w:val="000000" w:themeColor="text1"/>
          <w:sz w:val="24"/>
          <w:szCs w:val="24"/>
          <w:lang w:val="bg-BG" w:eastAsia="bg-BG"/>
        </w:rPr>
        <w:t>Раздел V. СПЕЦИФИЧНИ УСЛОВИЯ</w:t>
      </w:r>
    </w:p>
    <w:p w:rsidR="00512C39" w:rsidRPr="00AB6CBB" w:rsidRDefault="002E5DA4" w:rsidP="002B0802">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AB6CBB">
        <w:rPr>
          <w:rFonts w:ascii="Times New Roman" w:eastAsia="Times New Roman" w:hAnsi="Times New Roman" w:cs="Times New Roman"/>
          <w:b/>
          <w:color w:val="000000" w:themeColor="text1"/>
          <w:sz w:val="24"/>
          <w:szCs w:val="24"/>
          <w:lang w:val="bg-BG" w:eastAsia="bg-BG"/>
        </w:rPr>
        <w:t>(1)</w:t>
      </w:r>
      <w:r w:rsidRPr="00AB6CBB">
        <w:rPr>
          <w:rFonts w:ascii="Times New Roman" w:eastAsia="Times New Roman" w:hAnsi="Times New Roman" w:cs="Times New Roman"/>
          <w:color w:val="000000" w:themeColor="text1"/>
          <w:sz w:val="24"/>
          <w:szCs w:val="24"/>
          <w:lang w:val="bg-BG" w:eastAsia="bg-BG"/>
        </w:rPr>
        <w:t xml:space="preserve"> </w:t>
      </w:r>
      <w:r w:rsidR="00D4097C" w:rsidRPr="00AB6CBB">
        <w:rPr>
          <w:rFonts w:ascii="Times New Roman" w:hAnsi="Times New Roman" w:cs="Times New Roman"/>
          <w:caps/>
          <w:color w:val="000000" w:themeColor="text1"/>
          <w:sz w:val="24"/>
          <w:szCs w:val="24"/>
          <w:lang w:val="bg-BG"/>
        </w:rPr>
        <w:t>Бенефициентът</w:t>
      </w:r>
      <w:r w:rsidR="00D4097C" w:rsidRPr="00AB6CBB">
        <w:rPr>
          <w:rFonts w:ascii="Times New Roman" w:eastAsia="Times New Roman" w:hAnsi="Times New Roman" w:cs="Times New Roman"/>
          <w:color w:val="000000" w:themeColor="text1"/>
          <w:sz w:val="24"/>
          <w:szCs w:val="24"/>
          <w:lang w:val="bg-BG" w:eastAsia="bg-BG"/>
        </w:rPr>
        <w:t xml:space="preserve"> се задължава в</w:t>
      </w:r>
      <w:r w:rsidR="0035650A" w:rsidRPr="00AB6CBB">
        <w:rPr>
          <w:rFonts w:ascii="Times New Roman" w:eastAsia="Times New Roman" w:hAnsi="Times New Roman" w:cs="Times New Roman"/>
          <w:color w:val="000000" w:themeColor="text1"/>
          <w:sz w:val="24"/>
          <w:szCs w:val="24"/>
          <w:lang w:val="bg-BG" w:eastAsia="bg-BG"/>
        </w:rPr>
        <w:t xml:space="preserve"> </w:t>
      </w:r>
      <w:r w:rsidR="0035650A" w:rsidRPr="00AB6CBB">
        <w:rPr>
          <w:rFonts w:ascii="Times New Roman" w:hAnsi="Times New Roman" w:cs="Times New Roman"/>
          <w:color w:val="000000" w:themeColor="text1"/>
          <w:sz w:val="24"/>
          <w:szCs w:val="24"/>
          <w:lang w:val="bg-BG"/>
        </w:rPr>
        <w:t>срок до 3 (три) месеца от датата на влизане в сила на настоящия Договор да обяви всички процедури за избор на изпълнители</w:t>
      </w:r>
      <w:r w:rsidR="00512C39" w:rsidRPr="00AB6CBB">
        <w:rPr>
          <w:rFonts w:ascii="Times New Roman" w:hAnsi="Times New Roman" w:cs="Times New Roman"/>
          <w:color w:val="000000" w:themeColor="text1"/>
          <w:sz w:val="24"/>
          <w:szCs w:val="24"/>
          <w:lang w:val="bg-BG"/>
        </w:rPr>
        <w:t>.</w:t>
      </w:r>
    </w:p>
    <w:p w:rsidR="00D4097C" w:rsidRPr="00AB6CBB" w:rsidRDefault="00FD4FC8" w:rsidP="00D74364">
      <w:pPr>
        <w:pStyle w:val="ListParagraph"/>
        <w:tabs>
          <w:tab w:val="left" w:pos="0"/>
          <w:tab w:val="left" w:pos="567"/>
        </w:tabs>
        <w:spacing w:after="0" w:line="360" w:lineRule="auto"/>
        <w:ind w:left="0"/>
        <w:contextualSpacing w:val="0"/>
        <w:jc w:val="both"/>
        <w:rPr>
          <w:rFonts w:ascii="Times New Roman" w:eastAsia="Times New Roman" w:hAnsi="Times New Roman" w:cs="Times New Roman"/>
          <w:color w:val="000000" w:themeColor="text1"/>
          <w:sz w:val="24"/>
          <w:szCs w:val="24"/>
          <w:lang w:val="bg-BG" w:eastAsia="bg-BG"/>
        </w:rPr>
      </w:pPr>
      <w:r w:rsidRPr="00AB6CBB">
        <w:rPr>
          <w:rFonts w:ascii="Times New Roman" w:eastAsia="Times New Roman" w:hAnsi="Times New Roman" w:cs="Times New Roman"/>
          <w:b/>
          <w:color w:val="000000" w:themeColor="text1"/>
          <w:sz w:val="24"/>
          <w:szCs w:val="24"/>
          <w:lang w:val="bg-BG" w:eastAsia="bg-BG"/>
        </w:rPr>
        <w:tab/>
        <w:t xml:space="preserve">(2) </w:t>
      </w:r>
      <w:r w:rsidR="00D4097C" w:rsidRPr="00AB6CBB">
        <w:rPr>
          <w:rFonts w:ascii="Times New Roman" w:eastAsia="Times New Roman" w:hAnsi="Times New Roman" w:cs="Times New Roman"/>
          <w:color w:val="000000" w:themeColor="text1"/>
          <w:sz w:val="24"/>
          <w:szCs w:val="24"/>
          <w:lang w:val="bg-BG" w:eastAsia="bg-BG"/>
        </w:rPr>
        <w:t xml:space="preserve">В случай че в срок до 3 (три) месеца от датата на влизане в сила на административния договор бенефициентът не е обявил всички процедури за избор на изпълнители по </w:t>
      </w:r>
      <w:r w:rsidR="00FA19D9" w:rsidRPr="00AB6CBB">
        <w:rPr>
          <w:rFonts w:ascii="Times New Roman" w:eastAsia="Times New Roman" w:hAnsi="Times New Roman" w:cs="Times New Roman"/>
          <w:color w:val="000000" w:themeColor="text1"/>
          <w:sz w:val="24"/>
          <w:szCs w:val="24"/>
          <w:lang w:val="bg-BG" w:eastAsia="bg-BG"/>
        </w:rPr>
        <w:t>проекта</w:t>
      </w:r>
      <w:r w:rsidR="00D4097C" w:rsidRPr="00AB6CBB">
        <w:rPr>
          <w:rFonts w:ascii="Times New Roman" w:eastAsia="Times New Roman" w:hAnsi="Times New Roman" w:cs="Times New Roman"/>
          <w:color w:val="000000" w:themeColor="text1"/>
          <w:sz w:val="24"/>
          <w:szCs w:val="24"/>
          <w:lang w:val="bg-BG" w:eastAsia="bg-BG"/>
        </w:rPr>
        <w:t xml:space="preserve">, Управляващият орган изпраща предизвестие до бенефициента, в което поставя срок от 1 (един) месец за обявяване на процедурите. Неспазването на срока дава право на Управляващия орган едностранно и без предизвестие да прекрати административния договор, за да предотврати или отстрани тежки последици за обществения интерес. </w:t>
      </w:r>
    </w:p>
    <w:p w:rsidR="007A69C6" w:rsidRPr="00AB6CBB" w:rsidRDefault="0035650A" w:rsidP="002B0802">
      <w:pPr>
        <w:numPr>
          <w:ilvl w:val="0"/>
          <w:numId w:val="21"/>
        </w:numPr>
        <w:tabs>
          <w:tab w:val="left" w:pos="1134"/>
        </w:tabs>
        <w:spacing w:after="0" w:line="360" w:lineRule="auto"/>
        <w:ind w:left="0" w:firstLine="363"/>
        <w:jc w:val="both"/>
        <w:rPr>
          <w:rFonts w:ascii="Times New Roman" w:eastAsia="Times New Roman" w:hAnsi="Times New Roman" w:cs="Times New Roman"/>
          <w:b/>
          <w:color w:val="000000" w:themeColor="text1"/>
          <w:sz w:val="24"/>
          <w:szCs w:val="24"/>
          <w:lang w:val="bg-BG" w:eastAsia="bg-BG"/>
        </w:rPr>
      </w:pPr>
      <w:r w:rsidRPr="00AB6CBB">
        <w:rPr>
          <w:rFonts w:ascii="Times New Roman" w:eastAsia="Times New Roman" w:hAnsi="Times New Roman" w:cs="Times New Roman"/>
          <w:b/>
          <w:color w:val="000000" w:themeColor="text1"/>
          <w:sz w:val="24"/>
          <w:szCs w:val="24"/>
          <w:lang w:val="bg-BG" w:eastAsia="bg-BG"/>
        </w:rPr>
        <w:t>(</w:t>
      </w:r>
      <w:r w:rsidR="00FD4FC8" w:rsidRPr="00AB6CBB">
        <w:rPr>
          <w:rFonts w:ascii="Times New Roman" w:eastAsia="Times New Roman" w:hAnsi="Times New Roman" w:cs="Times New Roman"/>
          <w:b/>
          <w:color w:val="000000" w:themeColor="text1"/>
          <w:sz w:val="24"/>
          <w:szCs w:val="24"/>
          <w:lang w:val="bg-BG" w:eastAsia="bg-BG"/>
        </w:rPr>
        <w:t>1</w:t>
      </w:r>
      <w:r w:rsidRPr="00AB6CBB">
        <w:rPr>
          <w:rFonts w:ascii="Times New Roman" w:eastAsia="Times New Roman" w:hAnsi="Times New Roman" w:cs="Times New Roman"/>
          <w:b/>
          <w:color w:val="000000" w:themeColor="text1"/>
          <w:sz w:val="24"/>
          <w:szCs w:val="24"/>
          <w:lang w:val="bg-BG" w:eastAsia="bg-BG"/>
        </w:rPr>
        <w:t xml:space="preserve">) </w:t>
      </w:r>
      <w:r w:rsidR="002E5DA4" w:rsidRPr="00AB6CBB">
        <w:rPr>
          <w:rFonts w:ascii="Times New Roman" w:eastAsia="Times New Roman" w:hAnsi="Times New Roman" w:cs="Times New Roman"/>
          <w:caps/>
          <w:color w:val="000000" w:themeColor="text1"/>
          <w:sz w:val="24"/>
          <w:szCs w:val="24"/>
          <w:lang w:val="bg-BG" w:eastAsia="bg-BG"/>
        </w:rPr>
        <w:t>Бенефициентът</w:t>
      </w:r>
      <w:r w:rsidR="002E5DA4" w:rsidRPr="00AB6CBB">
        <w:rPr>
          <w:rFonts w:ascii="Times New Roman" w:eastAsia="Times New Roman" w:hAnsi="Times New Roman" w:cs="Times New Roman"/>
          <w:color w:val="000000" w:themeColor="text1"/>
          <w:sz w:val="24"/>
          <w:szCs w:val="24"/>
          <w:lang w:val="bg-BG" w:eastAsia="bg-BG"/>
        </w:rPr>
        <w:t xml:space="preserve"> е длъжен да </w:t>
      </w:r>
      <w:r w:rsidR="00721B16" w:rsidRPr="00AB6CBB">
        <w:rPr>
          <w:rFonts w:ascii="Times New Roman" w:eastAsia="Times New Roman" w:hAnsi="Times New Roman" w:cs="Times New Roman"/>
          <w:color w:val="000000" w:themeColor="text1"/>
          <w:sz w:val="24"/>
          <w:szCs w:val="24"/>
          <w:lang w:val="bg-BG" w:eastAsia="bg-BG"/>
        </w:rPr>
        <w:t>сключи договор</w:t>
      </w:r>
      <w:r w:rsidR="003B2BA5" w:rsidRPr="00AB6CBB">
        <w:rPr>
          <w:rFonts w:ascii="Times New Roman" w:eastAsia="Times New Roman" w:hAnsi="Times New Roman" w:cs="Times New Roman"/>
          <w:color w:val="000000" w:themeColor="text1"/>
          <w:sz w:val="24"/>
          <w:szCs w:val="24"/>
          <w:lang w:val="bg-BG" w:eastAsia="bg-BG"/>
        </w:rPr>
        <w:t xml:space="preserve">и за </w:t>
      </w:r>
      <w:r w:rsidR="00857B6F" w:rsidRPr="00AB6CBB">
        <w:rPr>
          <w:rFonts w:ascii="Times New Roman" w:eastAsia="Times New Roman" w:hAnsi="Times New Roman" w:cs="Times New Roman"/>
          <w:color w:val="000000" w:themeColor="text1"/>
          <w:sz w:val="24"/>
          <w:szCs w:val="24"/>
          <w:lang w:val="bg-BG" w:eastAsia="bg-BG"/>
        </w:rPr>
        <w:t xml:space="preserve">възлагане на </w:t>
      </w:r>
      <w:r w:rsidR="003B2BA5" w:rsidRPr="00AB6CBB">
        <w:rPr>
          <w:rFonts w:ascii="Times New Roman" w:eastAsia="Times New Roman" w:hAnsi="Times New Roman" w:cs="Times New Roman"/>
          <w:color w:val="000000" w:themeColor="text1"/>
          <w:sz w:val="24"/>
          <w:szCs w:val="24"/>
          <w:lang w:val="bg-BG" w:eastAsia="bg-BG"/>
        </w:rPr>
        <w:t>обществени поръчки</w:t>
      </w:r>
      <w:r w:rsidR="00721B16" w:rsidRPr="00AB6CBB">
        <w:rPr>
          <w:rFonts w:ascii="Times New Roman" w:eastAsia="Times New Roman" w:hAnsi="Times New Roman" w:cs="Times New Roman"/>
          <w:color w:val="000000" w:themeColor="text1"/>
          <w:sz w:val="24"/>
          <w:szCs w:val="24"/>
          <w:lang w:val="bg-BG" w:eastAsia="bg-BG"/>
        </w:rPr>
        <w:t xml:space="preserve"> с изпълнител</w:t>
      </w:r>
      <w:r w:rsidR="003B2BA5" w:rsidRPr="00AB6CBB">
        <w:rPr>
          <w:rFonts w:ascii="Times New Roman" w:eastAsia="Times New Roman" w:hAnsi="Times New Roman" w:cs="Times New Roman"/>
          <w:color w:val="000000" w:themeColor="text1"/>
          <w:sz w:val="24"/>
          <w:szCs w:val="24"/>
          <w:lang w:val="bg-BG" w:eastAsia="bg-BG"/>
        </w:rPr>
        <w:t>ите</w:t>
      </w:r>
      <w:r w:rsidR="00721B16" w:rsidRPr="00AB6CBB">
        <w:rPr>
          <w:rFonts w:ascii="Times New Roman" w:eastAsia="Times New Roman" w:hAnsi="Times New Roman" w:cs="Times New Roman"/>
          <w:color w:val="000000" w:themeColor="text1"/>
          <w:sz w:val="24"/>
          <w:szCs w:val="24"/>
          <w:lang w:val="bg-BG" w:eastAsia="bg-BG"/>
        </w:rPr>
        <w:t xml:space="preserve"> по проекта </w:t>
      </w:r>
      <w:r w:rsidR="002E5DA4" w:rsidRPr="00AB6CBB">
        <w:rPr>
          <w:rFonts w:ascii="Times New Roman" w:eastAsia="Times New Roman" w:hAnsi="Times New Roman" w:cs="Times New Roman"/>
          <w:color w:val="000000" w:themeColor="text1"/>
          <w:sz w:val="24"/>
          <w:szCs w:val="24"/>
          <w:lang w:val="bg-BG" w:eastAsia="bg-BG"/>
        </w:rPr>
        <w:t xml:space="preserve">в срок до 12 (дванадесет) месеца от </w:t>
      </w:r>
      <w:r w:rsidR="00721B16" w:rsidRPr="00AB6CBB">
        <w:rPr>
          <w:rFonts w:ascii="Times New Roman" w:eastAsia="Times New Roman" w:hAnsi="Times New Roman" w:cs="Times New Roman"/>
          <w:color w:val="000000" w:themeColor="text1"/>
          <w:sz w:val="24"/>
          <w:szCs w:val="24"/>
          <w:lang w:val="bg-BG" w:eastAsia="bg-BG"/>
        </w:rPr>
        <w:t xml:space="preserve">влизане в сила на </w:t>
      </w:r>
      <w:r w:rsidR="002E5DA4" w:rsidRPr="00AB6CBB">
        <w:rPr>
          <w:rFonts w:ascii="Times New Roman" w:eastAsia="Times New Roman" w:hAnsi="Times New Roman" w:cs="Times New Roman"/>
          <w:color w:val="000000" w:themeColor="text1"/>
          <w:sz w:val="24"/>
          <w:szCs w:val="24"/>
          <w:lang w:val="bg-BG" w:eastAsia="bg-BG"/>
        </w:rPr>
        <w:t>настоящия Договор</w:t>
      </w:r>
      <w:r w:rsidR="00AA2386" w:rsidRPr="00AB6CBB">
        <w:rPr>
          <w:rFonts w:ascii="Times New Roman" w:eastAsia="Times New Roman" w:hAnsi="Times New Roman" w:cs="Times New Roman"/>
          <w:color w:val="000000" w:themeColor="text1"/>
          <w:sz w:val="24"/>
          <w:szCs w:val="24"/>
          <w:lang w:val="bg-BG" w:eastAsia="bg-BG"/>
        </w:rPr>
        <w:t>.</w:t>
      </w:r>
      <w:r w:rsidR="002E5DA4" w:rsidRPr="00AB6CBB">
        <w:rPr>
          <w:rFonts w:ascii="Times New Roman" w:eastAsia="Times New Roman" w:hAnsi="Times New Roman" w:cs="Times New Roman"/>
          <w:color w:val="000000" w:themeColor="text1"/>
          <w:sz w:val="24"/>
          <w:szCs w:val="24"/>
          <w:lang w:val="bg-BG" w:eastAsia="bg-BG"/>
        </w:rPr>
        <w:t xml:space="preserve"> </w:t>
      </w:r>
      <w:r w:rsidR="00FD4FC8" w:rsidRPr="00AB6CBB">
        <w:rPr>
          <w:rFonts w:ascii="Times New Roman" w:eastAsia="Times New Roman" w:hAnsi="Times New Roman" w:cs="Times New Roman"/>
          <w:b/>
          <w:color w:val="000000" w:themeColor="text1"/>
          <w:sz w:val="24"/>
          <w:szCs w:val="24"/>
          <w:lang w:val="bg-BG" w:eastAsia="bg-BG"/>
        </w:rPr>
        <w:t xml:space="preserve"> </w:t>
      </w:r>
    </w:p>
    <w:p w:rsidR="00873855" w:rsidRPr="00AB6CBB" w:rsidRDefault="002E5DA4" w:rsidP="00FD4FC8">
      <w:pPr>
        <w:spacing w:after="0" w:line="360" w:lineRule="auto"/>
        <w:ind w:firstLine="567"/>
        <w:jc w:val="both"/>
        <w:rPr>
          <w:rFonts w:ascii="Times New Roman" w:hAnsi="Times New Roman" w:cs="Times New Roman"/>
          <w:color w:val="000000" w:themeColor="text1"/>
          <w:sz w:val="24"/>
          <w:szCs w:val="24"/>
          <w:lang w:val="bg-BG"/>
        </w:rPr>
      </w:pPr>
      <w:r w:rsidRPr="00AB6CBB">
        <w:rPr>
          <w:rFonts w:ascii="Times New Roman" w:eastAsia="Times New Roman" w:hAnsi="Times New Roman" w:cs="Times New Roman"/>
          <w:b/>
          <w:color w:val="000000" w:themeColor="text1"/>
          <w:sz w:val="24"/>
          <w:szCs w:val="24"/>
          <w:lang w:val="bg-BG" w:eastAsia="bg-BG"/>
        </w:rPr>
        <w:lastRenderedPageBreak/>
        <w:t>(</w:t>
      </w:r>
      <w:r w:rsidR="00FD4FC8" w:rsidRPr="00AB6CBB">
        <w:rPr>
          <w:rFonts w:ascii="Times New Roman" w:eastAsia="Times New Roman" w:hAnsi="Times New Roman" w:cs="Times New Roman"/>
          <w:b/>
          <w:color w:val="000000" w:themeColor="text1"/>
          <w:sz w:val="24"/>
          <w:szCs w:val="24"/>
          <w:lang w:val="bg-BG" w:eastAsia="bg-BG"/>
        </w:rPr>
        <w:t>2</w:t>
      </w:r>
      <w:r w:rsidRPr="00AB6CBB">
        <w:rPr>
          <w:rFonts w:ascii="Times New Roman" w:eastAsia="Times New Roman" w:hAnsi="Times New Roman" w:cs="Times New Roman"/>
          <w:b/>
          <w:color w:val="000000" w:themeColor="text1"/>
          <w:sz w:val="24"/>
          <w:szCs w:val="24"/>
          <w:lang w:val="bg-BG" w:eastAsia="bg-BG"/>
        </w:rPr>
        <w:t>)</w:t>
      </w:r>
      <w:r w:rsidRPr="00AB6CBB">
        <w:rPr>
          <w:rFonts w:ascii="Times New Roman" w:eastAsia="Times New Roman" w:hAnsi="Times New Roman" w:cs="Times New Roman"/>
          <w:color w:val="000000" w:themeColor="text1"/>
          <w:sz w:val="24"/>
          <w:szCs w:val="24"/>
          <w:lang w:val="bg-BG" w:eastAsia="bg-BG"/>
        </w:rPr>
        <w:t xml:space="preserve"> </w:t>
      </w:r>
      <w:r w:rsidR="00873855" w:rsidRPr="00AB6CBB">
        <w:rPr>
          <w:rFonts w:ascii="Times New Roman" w:eastAsia="Times New Roman" w:hAnsi="Times New Roman" w:cs="Times New Roman"/>
          <w:color w:val="000000" w:themeColor="text1"/>
          <w:sz w:val="24"/>
          <w:szCs w:val="24"/>
          <w:lang w:val="bg-BG" w:eastAsia="bg-BG"/>
        </w:rPr>
        <w:t xml:space="preserve">В случай, че в срок до 12 (дванадесет) месеца от влизане в сила на настоящия Договор БЕНЕФИЦИЕНТЪТ не е сключил договори за обществени поръчки с изпълнител за дейности по проекта, УПРАВЛЯВАЩИЯТ ОРГАН </w:t>
      </w:r>
      <w:r w:rsidR="00873855" w:rsidRPr="00AB6CBB">
        <w:rPr>
          <w:rFonts w:ascii="Times New Roman" w:hAnsi="Times New Roman" w:cs="Times New Roman"/>
          <w:color w:val="000000" w:themeColor="text1"/>
          <w:sz w:val="24"/>
          <w:szCs w:val="24"/>
          <w:lang w:val="bg-BG"/>
        </w:rPr>
        <w:t xml:space="preserve">изпраща предизвестие до </w:t>
      </w:r>
      <w:r w:rsidR="00873855" w:rsidRPr="00AB6CBB">
        <w:rPr>
          <w:rFonts w:ascii="Times New Roman" w:hAnsi="Times New Roman" w:cs="Times New Roman"/>
          <w:caps/>
          <w:color w:val="000000" w:themeColor="text1"/>
          <w:sz w:val="24"/>
          <w:szCs w:val="24"/>
          <w:lang w:val="bg-BG"/>
        </w:rPr>
        <w:t>Бенефициента</w:t>
      </w:r>
      <w:r w:rsidR="00873855" w:rsidRPr="00AB6CBB">
        <w:rPr>
          <w:rFonts w:ascii="Times New Roman" w:hAnsi="Times New Roman" w:cs="Times New Roman"/>
          <w:color w:val="000000" w:themeColor="text1"/>
          <w:sz w:val="24"/>
          <w:szCs w:val="24"/>
          <w:lang w:val="bg-BG"/>
        </w:rPr>
        <w:t xml:space="preserve">, в което поставя срок до 1 (един) месец за сключване на всички договори с изпълнители. </w:t>
      </w:r>
      <w:r w:rsidR="009865F7" w:rsidRPr="00AB6CBB">
        <w:rPr>
          <w:rFonts w:ascii="Times New Roman" w:hAnsi="Times New Roman" w:cs="Times New Roman"/>
          <w:color w:val="000000" w:themeColor="text1"/>
          <w:sz w:val="24"/>
          <w:szCs w:val="24"/>
          <w:lang w:val="bg-BG"/>
        </w:rPr>
        <w:t>Неспазването на срока дава право на Управляващия орган едностранно да прекрати договора за БФП,</w:t>
      </w:r>
      <w:r w:rsidR="009865F7" w:rsidRPr="00AB6CBB">
        <w:rPr>
          <w:color w:val="000000" w:themeColor="text1"/>
          <w:lang w:val="bg-BG"/>
        </w:rPr>
        <w:t xml:space="preserve"> </w:t>
      </w:r>
      <w:r w:rsidR="009865F7" w:rsidRPr="00AB6CBB">
        <w:rPr>
          <w:rFonts w:ascii="Times New Roman" w:hAnsi="Times New Roman" w:cs="Times New Roman"/>
          <w:color w:val="000000" w:themeColor="text1"/>
          <w:sz w:val="24"/>
          <w:szCs w:val="24"/>
          <w:lang w:val="bg-BG"/>
        </w:rPr>
        <w:t>за да предотврати или отстрани тежки последици за обществения интерес.</w:t>
      </w:r>
    </w:p>
    <w:p w:rsidR="007A69C6" w:rsidRPr="00AB6CBB" w:rsidRDefault="006F73AC" w:rsidP="006F73AC">
      <w:pPr>
        <w:spacing w:after="0" w:line="360" w:lineRule="auto"/>
        <w:ind w:firstLine="567"/>
        <w:jc w:val="both"/>
        <w:rPr>
          <w:rFonts w:ascii="Times New Roman" w:hAnsi="Times New Roman" w:cs="Times New Roman"/>
          <w:color w:val="000000" w:themeColor="text1"/>
          <w:sz w:val="24"/>
          <w:szCs w:val="24"/>
          <w:lang w:val="bg-BG"/>
        </w:rPr>
      </w:pPr>
      <w:r w:rsidRPr="00AB6CBB">
        <w:rPr>
          <w:rFonts w:ascii="Times New Roman" w:eastAsia="Times New Roman" w:hAnsi="Times New Roman" w:cs="Times New Roman"/>
          <w:b/>
          <w:color w:val="000000" w:themeColor="text1"/>
          <w:sz w:val="24"/>
          <w:szCs w:val="24"/>
          <w:lang w:val="bg-BG" w:eastAsia="bg-BG"/>
        </w:rPr>
        <w:t>(</w:t>
      </w:r>
      <w:r w:rsidR="00ED316E" w:rsidRPr="00AB6CBB">
        <w:rPr>
          <w:rFonts w:ascii="Times New Roman" w:eastAsia="Times New Roman" w:hAnsi="Times New Roman" w:cs="Times New Roman"/>
          <w:b/>
          <w:color w:val="000000" w:themeColor="text1"/>
          <w:sz w:val="24"/>
          <w:szCs w:val="24"/>
          <w:lang w:val="bg-BG" w:eastAsia="bg-BG"/>
        </w:rPr>
        <w:t>3</w:t>
      </w:r>
      <w:r w:rsidRPr="00AB6CBB">
        <w:rPr>
          <w:rFonts w:ascii="Times New Roman" w:eastAsia="Times New Roman" w:hAnsi="Times New Roman" w:cs="Times New Roman"/>
          <w:b/>
          <w:color w:val="000000" w:themeColor="text1"/>
          <w:sz w:val="24"/>
          <w:szCs w:val="24"/>
          <w:lang w:val="bg-BG" w:eastAsia="bg-BG"/>
        </w:rPr>
        <w:t xml:space="preserve">) </w:t>
      </w:r>
      <w:r w:rsidRPr="00AB6CBB">
        <w:rPr>
          <w:rFonts w:ascii="Times New Roman" w:eastAsia="Times New Roman" w:hAnsi="Times New Roman" w:cs="Times New Roman"/>
          <w:color w:val="000000" w:themeColor="text1"/>
          <w:sz w:val="24"/>
          <w:szCs w:val="24"/>
          <w:lang w:val="bg-BG" w:eastAsia="bg-BG"/>
        </w:rPr>
        <w:t xml:space="preserve">В случай, че БЕНЕФИЦИЕНТЪТ не е сключил договор с изпълнител за дейност по </w:t>
      </w:r>
      <w:r w:rsidR="00B570BB" w:rsidRPr="00AB6CBB">
        <w:rPr>
          <w:rFonts w:ascii="Times New Roman" w:eastAsia="Times New Roman" w:hAnsi="Times New Roman" w:cs="Times New Roman"/>
          <w:color w:val="000000" w:themeColor="text1"/>
          <w:sz w:val="24"/>
          <w:szCs w:val="24"/>
          <w:lang w:val="bg-BG" w:eastAsia="bg-BG"/>
        </w:rPr>
        <w:t xml:space="preserve">Договора за безвъзмездна финансова помощ до </w:t>
      </w:r>
      <w:r w:rsidRPr="00AB6CBB">
        <w:rPr>
          <w:rFonts w:ascii="Times New Roman" w:hAnsi="Times New Roman" w:cs="Times New Roman"/>
          <w:color w:val="000000" w:themeColor="text1"/>
          <w:sz w:val="24"/>
          <w:szCs w:val="24"/>
          <w:lang w:val="bg-BG"/>
        </w:rPr>
        <w:t xml:space="preserve">12 (дванадесет) месеца от изтичането на срока, предвиден за неговото сключване, </w:t>
      </w:r>
      <w:r w:rsidR="00B570BB" w:rsidRPr="00AB6CBB">
        <w:rPr>
          <w:rFonts w:ascii="Times New Roman" w:hAnsi="Times New Roman" w:cs="Times New Roman"/>
          <w:color w:val="000000" w:themeColor="text1"/>
          <w:sz w:val="24"/>
          <w:szCs w:val="24"/>
          <w:lang w:val="bg-BG"/>
        </w:rPr>
        <w:t>посочен в чл. 3</w:t>
      </w:r>
      <w:r w:rsidR="00E506D5" w:rsidRPr="00AB6CBB">
        <w:rPr>
          <w:rFonts w:ascii="Times New Roman" w:hAnsi="Times New Roman" w:cs="Times New Roman"/>
          <w:color w:val="000000" w:themeColor="text1"/>
          <w:sz w:val="24"/>
          <w:szCs w:val="24"/>
          <w:lang w:val="bg-BG"/>
        </w:rPr>
        <w:t>8</w:t>
      </w:r>
      <w:r w:rsidR="00B570BB" w:rsidRPr="00AB6CBB">
        <w:rPr>
          <w:rFonts w:ascii="Times New Roman" w:hAnsi="Times New Roman" w:cs="Times New Roman"/>
          <w:color w:val="000000" w:themeColor="text1"/>
          <w:sz w:val="24"/>
          <w:szCs w:val="24"/>
          <w:lang w:val="bg-BG"/>
        </w:rPr>
        <w:t xml:space="preserve">, ал. 1, </w:t>
      </w:r>
      <w:r w:rsidRPr="00AB6CBB">
        <w:rPr>
          <w:rFonts w:ascii="Times New Roman" w:hAnsi="Times New Roman" w:cs="Times New Roman"/>
          <w:color w:val="000000" w:themeColor="text1"/>
          <w:sz w:val="24"/>
          <w:szCs w:val="24"/>
          <w:lang w:val="bg-BG"/>
        </w:rPr>
        <w:t xml:space="preserve">финансирането с безвъзмездна финансова помощ се прекратява едностранно от Ръководителя на Управляващия орган. </w:t>
      </w:r>
    </w:p>
    <w:p w:rsidR="007A69C6" w:rsidRPr="00AB6CBB" w:rsidRDefault="00741D28" w:rsidP="007A69C6">
      <w:pPr>
        <w:spacing w:after="0" w:line="360" w:lineRule="auto"/>
        <w:ind w:firstLine="567"/>
        <w:jc w:val="both"/>
        <w:rPr>
          <w:rFonts w:ascii="Times New Roman" w:hAnsi="Times New Roman" w:cs="Times New Roman"/>
          <w:color w:val="000000" w:themeColor="text1"/>
          <w:sz w:val="24"/>
          <w:szCs w:val="24"/>
          <w:lang w:val="bg-BG"/>
        </w:rPr>
      </w:pPr>
      <w:r w:rsidRPr="00AB6CBB">
        <w:rPr>
          <w:rFonts w:ascii="Times New Roman" w:hAnsi="Times New Roman" w:cs="Times New Roman"/>
          <w:b/>
          <w:color w:val="000000" w:themeColor="text1"/>
          <w:sz w:val="24"/>
          <w:szCs w:val="24"/>
          <w:lang w:val="bg-BG"/>
        </w:rPr>
        <w:t>(</w:t>
      </w:r>
      <w:r w:rsidR="00ED316E" w:rsidRPr="00AB6CBB">
        <w:rPr>
          <w:rFonts w:ascii="Times New Roman" w:hAnsi="Times New Roman" w:cs="Times New Roman"/>
          <w:b/>
          <w:color w:val="000000" w:themeColor="text1"/>
          <w:sz w:val="24"/>
          <w:szCs w:val="24"/>
          <w:lang w:val="bg-BG"/>
        </w:rPr>
        <w:t>4</w:t>
      </w:r>
      <w:r w:rsidRPr="00AB6CBB">
        <w:rPr>
          <w:rFonts w:ascii="Times New Roman" w:hAnsi="Times New Roman" w:cs="Times New Roman"/>
          <w:b/>
          <w:color w:val="000000" w:themeColor="text1"/>
          <w:sz w:val="24"/>
          <w:szCs w:val="24"/>
          <w:lang w:val="bg-BG"/>
        </w:rPr>
        <w:t xml:space="preserve">) </w:t>
      </w:r>
      <w:r w:rsidRPr="00AB6CBB">
        <w:rPr>
          <w:rFonts w:ascii="Times New Roman" w:hAnsi="Times New Roman" w:cs="Times New Roman"/>
          <w:color w:val="000000" w:themeColor="text1"/>
          <w:sz w:val="24"/>
          <w:szCs w:val="24"/>
          <w:lang w:val="bg-BG"/>
        </w:rPr>
        <w:t xml:space="preserve">В срок от 10 </w:t>
      </w:r>
      <w:r w:rsidR="00834763" w:rsidRPr="00AB6CBB">
        <w:rPr>
          <w:rFonts w:ascii="Times New Roman" w:hAnsi="Times New Roman" w:cs="Times New Roman"/>
          <w:color w:val="000000" w:themeColor="text1"/>
          <w:sz w:val="24"/>
          <w:szCs w:val="24"/>
          <w:lang w:val="bg-BG"/>
        </w:rPr>
        <w:t xml:space="preserve">(десет) </w:t>
      </w:r>
      <w:r w:rsidRPr="00AB6CBB">
        <w:rPr>
          <w:rFonts w:ascii="Times New Roman" w:hAnsi="Times New Roman" w:cs="Times New Roman"/>
          <w:color w:val="000000" w:themeColor="text1"/>
          <w:sz w:val="24"/>
          <w:szCs w:val="24"/>
          <w:lang w:val="bg-BG"/>
        </w:rPr>
        <w:t>дни след сключване на договор с изпълнител БЕНЕФИЦИЕНТЪТ въвежда договора с приложенията към него</w:t>
      </w:r>
      <w:r w:rsidR="006F73AC" w:rsidRPr="00AB6CBB">
        <w:rPr>
          <w:rFonts w:ascii="Times New Roman" w:hAnsi="Times New Roman" w:cs="Times New Roman"/>
          <w:color w:val="000000" w:themeColor="text1"/>
          <w:sz w:val="24"/>
          <w:szCs w:val="24"/>
          <w:lang w:val="bg-BG"/>
        </w:rPr>
        <w:t xml:space="preserve"> и</w:t>
      </w:r>
      <w:r w:rsidRPr="00AB6CBB">
        <w:rPr>
          <w:rFonts w:ascii="Times New Roman" w:hAnsi="Times New Roman" w:cs="Times New Roman"/>
          <w:color w:val="000000" w:themeColor="text1"/>
          <w:sz w:val="24"/>
          <w:szCs w:val="24"/>
          <w:lang w:val="bg-BG"/>
        </w:rPr>
        <w:t xml:space="preserve"> </w:t>
      </w:r>
      <w:r w:rsidR="006F73AC" w:rsidRPr="00AB6CBB">
        <w:rPr>
          <w:rFonts w:ascii="Times New Roman" w:hAnsi="Times New Roman" w:cs="Times New Roman"/>
          <w:color w:val="000000" w:themeColor="text1"/>
          <w:sz w:val="24"/>
          <w:szCs w:val="24"/>
          <w:lang w:val="bg-BG"/>
        </w:rPr>
        <w:t xml:space="preserve">всички документи от провеждането на процедурата по възлагане на обществена поръчка </w:t>
      </w:r>
      <w:r w:rsidRPr="00AB6CBB">
        <w:rPr>
          <w:rFonts w:ascii="Times New Roman" w:hAnsi="Times New Roman" w:cs="Times New Roman"/>
          <w:color w:val="000000" w:themeColor="text1"/>
          <w:sz w:val="24"/>
          <w:szCs w:val="24"/>
          <w:lang w:val="bg-BG"/>
        </w:rPr>
        <w:t>в ИСУН 2020.</w:t>
      </w:r>
      <w:r w:rsidR="006F73AC" w:rsidRPr="00AB6CBB">
        <w:rPr>
          <w:rFonts w:ascii="Times New Roman" w:hAnsi="Times New Roman" w:cs="Times New Roman"/>
          <w:color w:val="000000" w:themeColor="text1"/>
          <w:sz w:val="24"/>
          <w:szCs w:val="24"/>
          <w:lang w:val="bg-BG"/>
        </w:rPr>
        <w:t xml:space="preserve"> </w:t>
      </w:r>
    </w:p>
    <w:p w:rsidR="006F73AC" w:rsidRPr="00AB6CBB" w:rsidRDefault="007A69C6" w:rsidP="007A69C6">
      <w:pPr>
        <w:spacing w:after="0" w:line="360" w:lineRule="auto"/>
        <w:ind w:firstLine="567"/>
        <w:jc w:val="both"/>
        <w:rPr>
          <w:rFonts w:ascii="Times New Roman" w:hAnsi="Times New Roman" w:cs="Times New Roman"/>
          <w:color w:val="000000" w:themeColor="text1"/>
          <w:sz w:val="24"/>
          <w:szCs w:val="24"/>
          <w:lang w:val="bg-BG"/>
        </w:rPr>
      </w:pPr>
      <w:r w:rsidRPr="00AB6CBB">
        <w:rPr>
          <w:rFonts w:ascii="Times New Roman" w:hAnsi="Times New Roman" w:cs="Times New Roman"/>
          <w:b/>
          <w:color w:val="000000" w:themeColor="text1"/>
          <w:sz w:val="24"/>
          <w:szCs w:val="24"/>
          <w:lang w:val="bg-BG"/>
        </w:rPr>
        <w:t>(5)</w:t>
      </w:r>
      <w:r w:rsidRPr="00AB6CBB">
        <w:rPr>
          <w:rFonts w:ascii="Times New Roman" w:hAnsi="Times New Roman" w:cs="Times New Roman"/>
          <w:color w:val="000000" w:themeColor="text1"/>
          <w:sz w:val="24"/>
          <w:szCs w:val="24"/>
          <w:lang w:val="bg-BG"/>
        </w:rPr>
        <w:t xml:space="preserve"> </w:t>
      </w:r>
      <w:r w:rsidR="006F73AC" w:rsidRPr="00AB6CBB">
        <w:rPr>
          <w:rFonts w:ascii="Times New Roman" w:hAnsi="Times New Roman" w:cs="Times New Roman"/>
          <w:color w:val="000000" w:themeColor="text1"/>
          <w:sz w:val="24"/>
          <w:szCs w:val="24"/>
          <w:lang w:val="bg-BG"/>
        </w:rPr>
        <w:t>При сключено допълнително/и споразумение/я за изменение на договор за обществена поръчка, при условията на чл. 116 от ЗОП, както и при промяна в състава на ръководния персонал на изпълнителя, бенефициентът следва да информира УО в 3 дневен срок от настъпване на съответното обстоятелство, като представи споразумението и всички приложени доказателства/</w:t>
      </w:r>
      <w:r w:rsidR="00307B03" w:rsidRPr="00AB6CBB">
        <w:rPr>
          <w:rFonts w:ascii="Times New Roman" w:hAnsi="Times New Roman" w:cs="Times New Roman"/>
          <w:color w:val="000000" w:themeColor="text1"/>
          <w:sz w:val="24"/>
          <w:szCs w:val="24"/>
          <w:lang w:val="bg-BG"/>
        </w:rPr>
        <w:t xml:space="preserve"> </w:t>
      </w:r>
      <w:r w:rsidR="006F73AC" w:rsidRPr="00AB6CBB">
        <w:rPr>
          <w:rFonts w:ascii="Times New Roman" w:hAnsi="Times New Roman" w:cs="Times New Roman"/>
          <w:color w:val="000000" w:themeColor="text1"/>
          <w:sz w:val="24"/>
          <w:szCs w:val="24"/>
          <w:lang w:val="bg-BG"/>
        </w:rPr>
        <w:t>документи към него, в т.ч. и становище на АОП, ако е приложимо.</w:t>
      </w:r>
    </w:p>
    <w:p w:rsidR="00DE35E8" w:rsidRPr="00AB6CBB" w:rsidRDefault="00F60756" w:rsidP="00E53FA0">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AB6CBB">
        <w:rPr>
          <w:rFonts w:ascii="Times New Roman" w:eastAsia="Times New Roman" w:hAnsi="Times New Roman" w:cs="Times New Roman"/>
          <w:b/>
          <w:bCs/>
          <w:color w:val="000000" w:themeColor="text1"/>
          <w:sz w:val="24"/>
          <w:szCs w:val="24"/>
          <w:lang w:val="bg-BG" w:eastAsia="bg-BG"/>
        </w:rPr>
        <w:t xml:space="preserve">(1) </w:t>
      </w:r>
      <w:r w:rsidRPr="00AB6CBB">
        <w:rPr>
          <w:rFonts w:ascii="Times New Roman" w:eastAsia="Times New Roman" w:hAnsi="Times New Roman" w:cs="Times New Roman"/>
          <w:color w:val="000000" w:themeColor="text1"/>
          <w:sz w:val="24"/>
          <w:szCs w:val="24"/>
          <w:lang w:val="bg-BG" w:eastAsia="bg-BG"/>
        </w:rPr>
        <w:t>Срокът</w:t>
      </w:r>
      <w:r w:rsidRPr="00AB6CBB">
        <w:rPr>
          <w:rFonts w:ascii="Times New Roman" w:eastAsia="Times New Roman" w:hAnsi="Times New Roman" w:cs="Times New Roman"/>
          <w:bCs/>
          <w:color w:val="000000" w:themeColor="text1"/>
          <w:sz w:val="24"/>
          <w:szCs w:val="24"/>
          <w:lang w:val="bg-BG" w:eastAsia="bg-BG"/>
        </w:rPr>
        <w:t xml:space="preserve"> по чл. 3</w:t>
      </w:r>
      <w:r w:rsidR="00DE35E8" w:rsidRPr="00AB6CBB">
        <w:rPr>
          <w:rFonts w:ascii="Times New Roman" w:eastAsia="Times New Roman" w:hAnsi="Times New Roman" w:cs="Times New Roman"/>
          <w:bCs/>
          <w:color w:val="000000" w:themeColor="text1"/>
          <w:sz w:val="24"/>
          <w:szCs w:val="24"/>
          <w:lang w:val="bg-BG" w:eastAsia="bg-BG"/>
        </w:rPr>
        <w:t>8</w:t>
      </w:r>
      <w:r w:rsidRPr="00AB6CBB">
        <w:rPr>
          <w:rFonts w:ascii="Times New Roman" w:eastAsia="Times New Roman" w:hAnsi="Times New Roman" w:cs="Times New Roman"/>
          <w:bCs/>
          <w:color w:val="000000" w:themeColor="text1"/>
          <w:sz w:val="24"/>
          <w:szCs w:val="24"/>
          <w:lang w:val="bg-BG" w:eastAsia="bg-BG"/>
        </w:rPr>
        <w:t>, ал. 1 спира да тече от деня, следващ датата на постъпване на жалба при БЕНЕФИЦИЕНТА, в качеството му на Възложител по ЗОП, или в КЗК срещу Решение на Възложителя, свързано с процедура по възлагане на обществена поръчка по този проект, до момента на влизане в сила на Решението на КЗК или на ВАС (което е приложимо) или до момента на прекратяването на процедурата за възлагане на обществена поръчка.</w:t>
      </w:r>
      <w:r w:rsidRPr="00AB6CBB" w:rsidDel="00F60756">
        <w:rPr>
          <w:rFonts w:ascii="Times New Roman" w:eastAsia="Times New Roman" w:hAnsi="Times New Roman" w:cs="Times New Roman"/>
          <w:b/>
          <w:color w:val="000000" w:themeColor="text1"/>
          <w:sz w:val="24"/>
          <w:szCs w:val="24"/>
          <w:lang w:val="bg-BG" w:eastAsia="bg-BG"/>
        </w:rPr>
        <w:t xml:space="preserve"> </w:t>
      </w:r>
    </w:p>
    <w:p w:rsidR="002E5DA4" w:rsidRPr="00AB6CBB" w:rsidRDefault="002E5DA4" w:rsidP="007C3E23">
      <w:pPr>
        <w:spacing w:after="0" w:line="360" w:lineRule="auto"/>
        <w:ind w:firstLine="567"/>
        <w:jc w:val="both"/>
        <w:rPr>
          <w:rFonts w:ascii="Times New Roman" w:eastAsia="Times New Roman" w:hAnsi="Times New Roman" w:cs="Times New Roman"/>
          <w:color w:val="000000" w:themeColor="text1"/>
          <w:sz w:val="24"/>
          <w:szCs w:val="24"/>
          <w:lang w:val="bg-BG" w:eastAsia="bg-BG"/>
        </w:rPr>
      </w:pPr>
      <w:r w:rsidRPr="00AB6CBB">
        <w:rPr>
          <w:rFonts w:ascii="Times New Roman" w:eastAsia="Times New Roman" w:hAnsi="Times New Roman" w:cs="Times New Roman"/>
          <w:b/>
          <w:color w:val="000000" w:themeColor="text1"/>
          <w:sz w:val="24"/>
          <w:szCs w:val="24"/>
          <w:lang w:val="bg-BG" w:eastAsia="bg-BG"/>
        </w:rPr>
        <w:t>(2)</w:t>
      </w:r>
      <w:r w:rsidRPr="00AB6CBB">
        <w:rPr>
          <w:rFonts w:ascii="Times New Roman" w:eastAsia="Times New Roman" w:hAnsi="Times New Roman" w:cs="Times New Roman"/>
          <w:color w:val="000000" w:themeColor="text1"/>
          <w:sz w:val="24"/>
          <w:szCs w:val="24"/>
          <w:lang w:val="bg-BG" w:eastAsia="bg-BG"/>
        </w:rPr>
        <w:t xml:space="preserve"> Срокът спира да тече и при прекратяване на процеду</w:t>
      </w:r>
      <w:r w:rsidR="00834763" w:rsidRPr="00AB6CBB">
        <w:rPr>
          <w:rFonts w:ascii="Times New Roman" w:eastAsia="Times New Roman" w:hAnsi="Times New Roman" w:cs="Times New Roman"/>
          <w:color w:val="000000" w:themeColor="text1"/>
          <w:sz w:val="24"/>
          <w:szCs w:val="24"/>
          <w:lang w:val="bg-BG" w:eastAsia="bg-BG"/>
        </w:rPr>
        <w:t>рата до датата на Решението на В</w:t>
      </w:r>
      <w:r w:rsidRPr="00AB6CBB">
        <w:rPr>
          <w:rFonts w:ascii="Times New Roman" w:eastAsia="Times New Roman" w:hAnsi="Times New Roman" w:cs="Times New Roman"/>
          <w:color w:val="000000" w:themeColor="text1"/>
          <w:sz w:val="24"/>
          <w:szCs w:val="24"/>
          <w:lang w:val="bg-BG" w:eastAsia="bg-BG"/>
        </w:rPr>
        <w:t>ъзложителя за откриване на нова процедура по възлагане на обществена поръчка, но не по-късно от 1 (един) календарен месец от датата на Решението за прекратяване.</w:t>
      </w:r>
    </w:p>
    <w:p w:rsidR="002E5DA4" w:rsidRPr="00AB6CBB" w:rsidRDefault="002933EC" w:rsidP="007C3E23">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AB6CBB">
        <w:rPr>
          <w:rFonts w:ascii="Times New Roman" w:eastAsia="Times New Roman" w:hAnsi="Times New Roman" w:cs="Times New Roman"/>
          <w:color w:val="000000" w:themeColor="text1"/>
          <w:sz w:val="24"/>
          <w:szCs w:val="24"/>
          <w:lang w:val="bg-BG" w:eastAsia="bg-BG"/>
        </w:rPr>
        <w:t>При условие</w:t>
      </w:r>
      <w:r w:rsidR="002E5DA4" w:rsidRPr="00AB6CBB">
        <w:rPr>
          <w:rFonts w:ascii="Times New Roman" w:eastAsia="Times New Roman" w:hAnsi="Times New Roman" w:cs="Times New Roman"/>
          <w:color w:val="000000" w:themeColor="text1"/>
          <w:sz w:val="24"/>
          <w:szCs w:val="24"/>
          <w:lang w:val="bg-BG" w:eastAsia="bg-BG"/>
        </w:rPr>
        <w:t xml:space="preserve"> че </w:t>
      </w:r>
      <w:r w:rsidRPr="00AB6CBB">
        <w:rPr>
          <w:rFonts w:ascii="Times New Roman" w:eastAsia="Times New Roman" w:hAnsi="Times New Roman" w:cs="Times New Roman"/>
          <w:color w:val="000000" w:themeColor="text1"/>
          <w:sz w:val="24"/>
          <w:szCs w:val="24"/>
          <w:lang w:val="bg-BG" w:eastAsia="bg-BG"/>
        </w:rPr>
        <w:t xml:space="preserve">случаите на </w:t>
      </w:r>
      <w:r w:rsidR="002E5DA4" w:rsidRPr="00AB6CBB">
        <w:rPr>
          <w:rFonts w:ascii="Times New Roman" w:eastAsia="Times New Roman" w:hAnsi="Times New Roman" w:cs="Times New Roman"/>
          <w:color w:val="000000" w:themeColor="text1"/>
          <w:sz w:val="24"/>
          <w:szCs w:val="24"/>
          <w:lang w:val="bg-BG" w:eastAsia="bg-BG"/>
        </w:rPr>
        <w:t>обжалване</w:t>
      </w:r>
      <w:r w:rsidRPr="00AB6CBB">
        <w:rPr>
          <w:rFonts w:ascii="Times New Roman" w:eastAsia="Times New Roman" w:hAnsi="Times New Roman" w:cs="Times New Roman"/>
          <w:color w:val="000000" w:themeColor="text1"/>
          <w:sz w:val="24"/>
          <w:szCs w:val="24"/>
          <w:lang w:val="bg-BG" w:eastAsia="bg-BG"/>
        </w:rPr>
        <w:t xml:space="preserve"> или случаите на прекратяване</w:t>
      </w:r>
      <w:r w:rsidR="002E5DA4" w:rsidRPr="00AB6CBB">
        <w:rPr>
          <w:rFonts w:ascii="Times New Roman" w:eastAsia="Times New Roman" w:hAnsi="Times New Roman" w:cs="Times New Roman"/>
          <w:color w:val="000000" w:themeColor="text1"/>
          <w:sz w:val="24"/>
          <w:szCs w:val="24"/>
          <w:lang w:val="bg-BG" w:eastAsia="bg-BG"/>
        </w:rPr>
        <w:t xml:space="preserve"> на процедура за обществена поръчка по проекта поставя </w:t>
      </w:r>
      <w:r w:rsidRPr="00AB6CBB">
        <w:rPr>
          <w:rFonts w:ascii="Times New Roman" w:eastAsia="Times New Roman" w:hAnsi="Times New Roman" w:cs="Times New Roman"/>
          <w:color w:val="000000" w:themeColor="text1"/>
          <w:sz w:val="24"/>
          <w:szCs w:val="24"/>
          <w:lang w:val="bg-BG" w:eastAsia="bg-BG"/>
        </w:rPr>
        <w:t xml:space="preserve">под </w:t>
      </w:r>
      <w:r w:rsidR="002E5DA4" w:rsidRPr="00AB6CBB">
        <w:rPr>
          <w:rFonts w:ascii="Times New Roman" w:eastAsia="Times New Roman" w:hAnsi="Times New Roman" w:cs="Times New Roman"/>
          <w:color w:val="000000" w:themeColor="text1"/>
          <w:sz w:val="24"/>
          <w:szCs w:val="24"/>
          <w:lang w:val="bg-BG" w:eastAsia="bg-BG"/>
        </w:rPr>
        <w:t xml:space="preserve">риск </w:t>
      </w:r>
      <w:r w:rsidRPr="00AB6CBB">
        <w:rPr>
          <w:rFonts w:ascii="Times New Roman" w:eastAsia="Times New Roman" w:hAnsi="Times New Roman" w:cs="Times New Roman"/>
          <w:color w:val="000000" w:themeColor="text1"/>
          <w:sz w:val="24"/>
          <w:szCs w:val="24"/>
          <w:lang w:val="bg-BG" w:eastAsia="bg-BG"/>
        </w:rPr>
        <w:t xml:space="preserve">усвояването на средствата </w:t>
      </w:r>
      <w:r w:rsidR="003C01D4" w:rsidRPr="00AB6CBB">
        <w:rPr>
          <w:rFonts w:ascii="Times New Roman" w:eastAsia="Times New Roman" w:hAnsi="Times New Roman" w:cs="Times New Roman"/>
          <w:color w:val="000000" w:themeColor="text1"/>
          <w:sz w:val="24"/>
          <w:szCs w:val="24"/>
          <w:lang w:val="bg-BG" w:eastAsia="bg-BG"/>
        </w:rPr>
        <w:t>от ОПРР,</w:t>
      </w:r>
      <w:r w:rsidR="002E5DA4" w:rsidRPr="00AB6CBB">
        <w:rPr>
          <w:rFonts w:ascii="Times New Roman" w:eastAsia="Times New Roman" w:hAnsi="Times New Roman" w:cs="Times New Roman"/>
          <w:color w:val="000000" w:themeColor="text1"/>
          <w:sz w:val="24"/>
          <w:szCs w:val="24"/>
          <w:lang w:val="bg-BG" w:eastAsia="bg-BG"/>
        </w:rPr>
        <w:t xml:space="preserve"> </w:t>
      </w:r>
      <w:r w:rsidR="00972A84" w:rsidRPr="00AB6CBB">
        <w:rPr>
          <w:rFonts w:ascii="Times New Roman" w:eastAsia="Times New Roman" w:hAnsi="Times New Roman" w:cs="Times New Roman"/>
          <w:color w:val="000000" w:themeColor="text1"/>
          <w:sz w:val="24"/>
          <w:szCs w:val="24"/>
          <w:lang w:val="bg-BG" w:eastAsia="bg-BG"/>
        </w:rPr>
        <w:t>УПРАВЛЯВАЩИЯТ ОРГАН</w:t>
      </w:r>
      <w:r w:rsidR="002E5DA4" w:rsidRPr="00AB6CBB">
        <w:rPr>
          <w:rFonts w:ascii="Times New Roman" w:eastAsia="Times New Roman" w:hAnsi="Times New Roman" w:cs="Times New Roman"/>
          <w:color w:val="000000" w:themeColor="text1"/>
          <w:sz w:val="24"/>
          <w:szCs w:val="24"/>
          <w:lang w:val="bg-BG" w:eastAsia="bg-BG"/>
        </w:rPr>
        <w:t xml:space="preserve"> </w:t>
      </w:r>
      <w:r w:rsidR="003C01D4" w:rsidRPr="00AB6CBB">
        <w:rPr>
          <w:rFonts w:ascii="Times New Roman" w:eastAsia="Times New Roman" w:hAnsi="Times New Roman" w:cs="Times New Roman"/>
          <w:color w:val="000000" w:themeColor="text1"/>
          <w:sz w:val="24"/>
          <w:szCs w:val="24"/>
          <w:lang w:val="bg-BG" w:eastAsia="bg-BG"/>
        </w:rPr>
        <w:t xml:space="preserve">пристъпва към </w:t>
      </w:r>
      <w:r w:rsidR="002E5DA4" w:rsidRPr="00AB6CBB">
        <w:rPr>
          <w:rFonts w:ascii="Times New Roman" w:eastAsia="Times New Roman" w:hAnsi="Times New Roman" w:cs="Times New Roman"/>
          <w:color w:val="000000" w:themeColor="text1"/>
          <w:sz w:val="24"/>
          <w:szCs w:val="24"/>
          <w:lang w:val="bg-BG" w:eastAsia="bg-BG"/>
        </w:rPr>
        <w:t>едностранно прекрат</w:t>
      </w:r>
      <w:r w:rsidR="003C01D4" w:rsidRPr="00AB6CBB">
        <w:rPr>
          <w:rFonts w:ascii="Times New Roman" w:eastAsia="Times New Roman" w:hAnsi="Times New Roman" w:cs="Times New Roman"/>
          <w:color w:val="000000" w:themeColor="text1"/>
          <w:sz w:val="24"/>
          <w:szCs w:val="24"/>
          <w:lang w:val="bg-BG" w:eastAsia="bg-BG"/>
        </w:rPr>
        <w:t>яване на</w:t>
      </w:r>
      <w:r w:rsidR="002E5DA4" w:rsidRPr="00AB6CBB">
        <w:rPr>
          <w:rFonts w:ascii="Times New Roman" w:eastAsia="Times New Roman" w:hAnsi="Times New Roman" w:cs="Times New Roman"/>
          <w:color w:val="000000" w:themeColor="text1"/>
          <w:sz w:val="24"/>
          <w:szCs w:val="24"/>
          <w:lang w:val="bg-BG" w:eastAsia="bg-BG"/>
        </w:rPr>
        <w:t xml:space="preserve"> на</w:t>
      </w:r>
      <w:r w:rsidR="00721B16" w:rsidRPr="00AB6CBB">
        <w:rPr>
          <w:rFonts w:ascii="Times New Roman" w:eastAsia="Times New Roman" w:hAnsi="Times New Roman" w:cs="Times New Roman"/>
          <w:color w:val="000000" w:themeColor="text1"/>
          <w:sz w:val="24"/>
          <w:szCs w:val="24"/>
          <w:lang w:val="bg-BG" w:eastAsia="bg-BG"/>
        </w:rPr>
        <w:t>стоящия Договор</w:t>
      </w:r>
      <w:r w:rsidR="000756CF" w:rsidRPr="00AB6CBB">
        <w:rPr>
          <w:rFonts w:ascii="Times New Roman" w:eastAsia="Times New Roman" w:hAnsi="Times New Roman" w:cs="Times New Roman"/>
          <w:color w:val="000000" w:themeColor="text1"/>
          <w:sz w:val="24"/>
          <w:szCs w:val="24"/>
          <w:lang w:val="bg-BG" w:eastAsia="bg-BG"/>
        </w:rPr>
        <w:t>.</w:t>
      </w:r>
    </w:p>
    <w:p w:rsidR="002E5DA4" w:rsidRPr="00AB6CBB" w:rsidRDefault="002E5DA4" w:rsidP="007C3E23">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AB6CBB">
        <w:rPr>
          <w:rFonts w:ascii="Times New Roman" w:eastAsia="Times New Roman" w:hAnsi="Times New Roman" w:cs="Times New Roman"/>
          <w:caps/>
          <w:color w:val="000000" w:themeColor="text1"/>
          <w:sz w:val="24"/>
          <w:szCs w:val="24"/>
          <w:lang w:val="bg-BG" w:eastAsia="bg-BG"/>
        </w:rPr>
        <w:lastRenderedPageBreak/>
        <w:t>Бенефициентът</w:t>
      </w:r>
      <w:r w:rsidRPr="00AB6CBB">
        <w:rPr>
          <w:rFonts w:ascii="Times New Roman" w:eastAsia="Times New Roman" w:hAnsi="Times New Roman" w:cs="Times New Roman"/>
          <w:color w:val="000000" w:themeColor="text1"/>
          <w:sz w:val="24"/>
          <w:szCs w:val="24"/>
          <w:lang w:val="bg-BG" w:eastAsia="bg-BG"/>
        </w:rPr>
        <w:t xml:space="preserve"> представя на </w:t>
      </w:r>
      <w:r w:rsidR="00972A84" w:rsidRPr="00AB6CBB">
        <w:rPr>
          <w:rFonts w:ascii="Times New Roman" w:eastAsia="Times New Roman" w:hAnsi="Times New Roman" w:cs="Times New Roman"/>
          <w:color w:val="000000" w:themeColor="text1"/>
          <w:sz w:val="24"/>
          <w:szCs w:val="24"/>
          <w:lang w:val="bg-BG" w:eastAsia="bg-BG"/>
        </w:rPr>
        <w:t>УПРАВЛЯВАЩИЯ ОРГАН</w:t>
      </w:r>
      <w:r w:rsidRPr="00AB6CBB">
        <w:rPr>
          <w:rFonts w:ascii="Times New Roman" w:eastAsia="Times New Roman" w:hAnsi="Times New Roman" w:cs="Times New Roman"/>
          <w:color w:val="000000" w:themeColor="text1"/>
          <w:sz w:val="24"/>
          <w:szCs w:val="24"/>
          <w:lang w:val="bg-BG" w:eastAsia="bg-BG"/>
        </w:rPr>
        <w:t xml:space="preserve"> </w:t>
      </w:r>
      <w:r w:rsidR="00CA578F" w:rsidRPr="00AB6CBB">
        <w:rPr>
          <w:rFonts w:ascii="Times New Roman" w:eastAsia="Times New Roman" w:hAnsi="Times New Roman" w:cs="Times New Roman"/>
          <w:color w:val="000000" w:themeColor="text1"/>
          <w:sz w:val="24"/>
          <w:szCs w:val="24"/>
          <w:lang w:val="bg-BG" w:eastAsia="bg-BG"/>
        </w:rPr>
        <w:t xml:space="preserve">за информация </w:t>
      </w:r>
      <w:r w:rsidRPr="00AB6CBB">
        <w:rPr>
          <w:rFonts w:ascii="Times New Roman" w:eastAsia="Times New Roman" w:hAnsi="Times New Roman" w:cs="Times New Roman"/>
          <w:color w:val="000000" w:themeColor="text1"/>
          <w:sz w:val="24"/>
          <w:szCs w:val="24"/>
          <w:lang w:val="bg-BG" w:eastAsia="bg-BG"/>
        </w:rPr>
        <w:t>график за провеждането на процедурите за възлагане на обществени поръчки в срок до 5 (пет) работни дни след влизането в сила на настоящия Договор, като графикът следва да е съобразен с чл.</w:t>
      </w:r>
      <w:r w:rsidR="002E5ECB" w:rsidRPr="00AB6CBB">
        <w:rPr>
          <w:rFonts w:ascii="Times New Roman" w:eastAsia="Times New Roman" w:hAnsi="Times New Roman" w:cs="Times New Roman"/>
          <w:color w:val="000000" w:themeColor="text1"/>
          <w:sz w:val="24"/>
          <w:szCs w:val="24"/>
          <w:lang w:val="bg-BG" w:eastAsia="bg-BG"/>
        </w:rPr>
        <w:t>3</w:t>
      </w:r>
      <w:r w:rsidR="007C3E23" w:rsidRPr="00AB6CBB">
        <w:rPr>
          <w:rFonts w:ascii="Times New Roman" w:eastAsia="Times New Roman" w:hAnsi="Times New Roman" w:cs="Times New Roman"/>
          <w:color w:val="000000" w:themeColor="text1"/>
          <w:sz w:val="24"/>
          <w:szCs w:val="24"/>
          <w:lang w:val="bg-BG" w:eastAsia="bg-BG"/>
        </w:rPr>
        <w:t>8</w:t>
      </w:r>
      <w:r w:rsidR="002E5ECB" w:rsidRPr="00AB6CBB">
        <w:rPr>
          <w:rFonts w:ascii="Times New Roman" w:eastAsia="Times New Roman" w:hAnsi="Times New Roman" w:cs="Times New Roman"/>
          <w:color w:val="000000" w:themeColor="text1"/>
          <w:sz w:val="24"/>
          <w:szCs w:val="24"/>
          <w:lang w:val="bg-BG" w:eastAsia="bg-BG"/>
        </w:rPr>
        <w:t xml:space="preserve"> </w:t>
      </w:r>
      <w:r w:rsidR="000A0337" w:rsidRPr="00AB6CBB">
        <w:rPr>
          <w:rFonts w:ascii="Times New Roman" w:eastAsia="Times New Roman" w:hAnsi="Times New Roman" w:cs="Times New Roman"/>
          <w:color w:val="000000" w:themeColor="text1"/>
          <w:sz w:val="24"/>
          <w:szCs w:val="24"/>
          <w:lang w:val="bg-BG" w:eastAsia="bg-BG"/>
        </w:rPr>
        <w:t>по-горе</w:t>
      </w:r>
      <w:r w:rsidRPr="00AB6CBB">
        <w:rPr>
          <w:rFonts w:ascii="Times New Roman" w:eastAsia="Times New Roman" w:hAnsi="Times New Roman" w:cs="Times New Roman"/>
          <w:color w:val="000000" w:themeColor="text1"/>
          <w:sz w:val="24"/>
          <w:szCs w:val="24"/>
          <w:lang w:val="bg-BG" w:eastAsia="bg-BG"/>
        </w:rPr>
        <w:t xml:space="preserve">. </w:t>
      </w:r>
    </w:p>
    <w:p w:rsidR="00787CCE" w:rsidRPr="00AB6CBB" w:rsidRDefault="00787CCE" w:rsidP="007C3E23">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AB6CBB">
        <w:rPr>
          <w:rFonts w:ascii="Times New Roman" w:eastAsia="Times New Roman" w:hAnsi="Times New Roman" w:cs="Times New Roman"/>
          <w:b/>
          <w:color w:val="000000" w:themeColor="text1"/>
          <w:sz w:val="24"/>
          <w:szCs w:val="24"/>
          <w:lang w:val="bg-BG" w:eastAsia="bg-BG"/>
        </w:rPr>
        <w:t>(1)</w:t>
      </w:r>
      <w:r w:rsidR="007A69C6" w:rsidRPr="00AB6CBB">
        <w:rPr>
          <w:rFonts w:ascii="Times New Roman" w:eastAsia="Times New Roman" w:hAnsi="Times New Roman" w:cs="Times New Roman"/>
          <w:b/>
          <w:color w:val="000000" w:themeColor="text1"/>
          <w:sz w:val="24"/>
          <w:szCs w:val="24"/>
          <w:lang w:val="bg-BG" w:eastAsia="bg-BG"/>
        </w:rPr>
        <w:t xml:space="preserve"> </w:t>
      </w:r>
      <w:r w:rsidR="002E5DA4" w:rsidRPr="00AB6CBB">
        <w:rPr>
          <w:rFonts w:ascii="Times New Roman" w:eastAsia="Times New Roman" w:hAnsi="Times New Roman" w:cs="Times New Roman"/>
          <w:caps/>
          <w:color w:val="000000" w:themeColor="text1"/>
          <w:sz w:val="24"/>
          <w:szCs w:val="24"/>
          <w:lang w:val="bg-BG" w:eastAsia="bg-BG"/>
        </w:rPr>
        <w:t>Бенефициентът</w:t>
      </w:r>
      <w:r w:rsidR="002E5DA4" w:rsidRPr="00AB6CBB">
        <w:rPr>
          <w:rFonts w:ascii="Times New Roman" w:eastAsia="Times New Roman" w:hAnsi="Times New Roman" w:cs="Times New Roman"/>
          <w:color w:val="000000" w:themeColor="text1"/>
          <w:sz w:val="24"/>
          <w:szCs w:val="24"/>
          <w:lang w:val="bg-BG" w:eastAsia="bg-BG"/>
        </w:rPr>
        <w:t xml:space="preserve"> представя на </w:t>
      </w:r>
      <w:r w:rsidR="00972A84" w:rsidRPr="00AB6CBB">
        <w:rPr>
          <w:rFonts w:ascii="Times New Roman" w:eastAsia="Times New Roman" w:hAnsi="Times New Roman" w:cs="Times New Roman"/>
          <w:color w:val="000000" w:themeColor="text1"/>
          <w:sz w:val="24"/>
          <w:szCs w:val="24"/>
          <w:lang w:val="bg-BG" w:eastAsia="bg-BG"/>
        </w:rPr>
        <w:t>УПРАВЛЯВАЩИЯ ОРГАН</w:t>
      </w:r>
      <w:r w:rsidR="00A93CF8" w:rsidRPr="00AB6CBB">
        <w:rPr>
          <w:rFonts w:ascii="Times New Roman" w:eastAsia="Times New Roman" w:hAnsi="Times New Roman" w:cs="Times New Roman"/>
          <w:color w:val="000000" w:themeColor="text1"/>
          <w:sz w:val="24"/>
          <w:szCs w:val="24"/>
          <w:lang w:val="bg-BG" w:eastAsia="bg-BG"/>
        </w:rPr>
        <w:t xml:space="preserve"> </w:t>
      </w:r>
      <w:r w:rsidR="002D72F5" w:rsidRPr="00AB6CBB">
        <w:rPr>
          <w:rFonts w:ascii="Times New Roman" w:eastAsia="Times New Roman" w:hAnsi="Times New Roman" w:cs="Times New Roman"/>
          <w:color w:val="000000" w:themeColor="text1"/>
          <w:sz w:val="24"/>
          <w:szCs w:val="24"/>
          <w:lang w:val="bg-BG" w:eastAsia="bg-BG"/>
        </w:rPr>
        <w:t xml:space="preserve">чрез ИСУН 2020 информация </w:t>
      </w:r>
      <w:r w:rsidR="00A93CF8" w:rsidRPr="00AB6CBB">
        <w:rPr>
          <w:rFonts w:ascii="Times New Roman" w:eastAsia="Times New Roman" w:hAnsi="Times New Roman" w:cs="Times New Roman"/>
          <w:color w:val="000000" w:themeColor="text1"/>
          <w:sz w:val="24"/>
          <w:szCs w:val="24"/>
          <w:lang w:val="bg-BG" w:eastAsia="bg-BG"/>
        </w:rPr>
        <w:t>за избран</w:t>
      </w:r>
      <w:r w:rsidR="00972A84" w:rsidRPr="00AB6CBB">
        <w:rPr>
          <w:rFonts w:ascii="Times New Roman" w:eastAsia="Times New Roman" w:hAnsi="Times New Roman" w:cs="Times New Roman"/>
          <w:color w:val="000000" w:themeColor="text1"/>
          <w:sz w:val="24"/>
          <w:szCs w:val="24"/>
          <w:lang w:val="bg-BG" w:eastAsia="bg-BG"/>
        </w:rPr>
        <w:t xml:space="preserve">ия </w:t>
      </w:r>
      <w:r w:rsidR="00A93CF8" w:rsidRPr="00AB6CBB">
        <w:rPr>
          <w:rFonts w:ascii="Times New Roman" w:eastAsia="Times New Roman" w:hAnsi="Times New Roman" w:cs="Times New Roman"/>
          <w:color w:val="000000" w:themeColor="text1"/>
          <w:sz w:val="24"/>
          <w:szCs w:val="24"/>
          <w:lang w:val="bg-BG" w:eastAsia="bg-BG"/>
        </w:rPr>
        <w:t xml:space="preserve">екип </w:t>
      </w:r>
      <w:r w:rsidR="002E5DA4" w:rsidRPr="00AB6CBB">
        <w:rPr>
          <w:rFonts w:ascii="Times New Roman" w:eastAsia="Times New Roman" w:hAnsi="Times New Roman" w:cs="Times New Roman"/>
          <w:color w:val="000000" w:themeColor="text1"/>
          <w:sz w:val="24"/>
          <w:szCs w:val="24"/>
          <w:lang w:val="bg-BG" w:eastAsia="bg-BG"/>
        </w:rPr>
        <w:t>за управление на проекта</w:t>
      </w:r>
      <w:r w:rsidR="00A93CF8" w:rsidRPr="00AB6CBB">
        <w:rPr>
          <w:rFonts w:ascii="Times New Roman" w:eastAsia="Times New Roman" w:hAnsi="Times New Roman" w:cs="Times New Roman"/>
          <w:color w:val="000000" w:themeColor="text1"/>
          <w:sz w:val="24"/>
          <w:szCs w:val="24"/>
          <w:lang w:val="bg-BG" w:eastAsia="bg-BG"/>
        </w:rPr>
        <w:t xml:space="preserve"> и начина на избирането му</w:t>
      </w:r>
      <w:r w:rsidR="002E5DA4" w:rsidRPr="00AB6CBB">
        <w:rPr>
          <w:rFonts w:ascii="Times New Roman" w:eastAsia="Times New Roman" w:hAnsi="Times New Roman" w:cs="Times New Roman"/>
          <w:color w:val="000000" w:themeColor="text1"/>
          <w:sz w:val="24"/>
          <w:szCs w:val="24"/>
          <w:lang w:val="bg-BG" w:eastAsia="bg-BG"/>
        </w:rPr>
        <w:t xml:space="preserve"> по настоящия Договор до 5 (пет</w:t>
      </w:r>
      <w:r w:rsidRPr="00AB6CBB">
        <w:rPr>
          <w:rFonts w:ascii="Times New Roman" w:eastAsia="Times New Roman" w:hAnsi="Times New Roman" w:cs="Times New Roman"/>
          <w:color w:val="000000" w:themeColor="text1"/>
          <w:sz w:val="24"/>
          <w:szCs w:val="24"/>
          <w:lang w:val="bg-BG" w:eastAsia="bg-BG"/>
        </w:rPr>
        <w:t>) дни след влизането му в сила.</w:t>
      </w:r>
      <w:r w:rsidR="0074455A" w:rsidRPr="00AB6CBB">
        <w:rPr>
          <w:rFonts w:ascii="Times New Roman" w:eastAsia="Times New Roman" w:hAnsi="Times New Roman" w:cs="Times New Roman"/>
          <w:color w:val="000000" w:themeColor="text1"/>
          <w:sz w:val="24"/>
          <w:szCs w:val="24"/>
          <w:lang w:val="bg-BG" w:eastAsia="bg-BG"/>
        </w:rPr>
        <w:t xml:space="preserve"> В случай на външни за организацията членове на екипа, БЕНЕФИЦИЕНТЪТ представя информация за избраните членове </w:t>
      </w:r>
      <w:r w:rsidR="00395D77" w:rsidRPr="00AB6CBB">
        <w:rPr>
          <w:rFonts w:ascii="Times New Roman" w:eastAsia="Times New Roman" w:hAnsi="Times New Roman" w:cs="Times New Roman"/>
          <w:color w:val="000000" w:themeColor="text1"/>
          <w:sz w:val="24"/>
          <w:szCs w:val="24"/>
          <w:lang w:val="bg-BG" w:eastAsia="bg-BG"/>
        </w:rPr>
        <w:t>в срок от 5 дни</w:t>
      </w:r>
      <w:r w:rsidR="0074455A" w:rsidRPr="00AB6CBB">
        <w:rPr>
          <w:rFonts w:ascii="Times New Roman" w:eastAsia="Times New Roman" w:hAnsi="Times New Roman" w:cs="Times New Roman"/>
          <w:color w:val="000000" w:themeColor="text1"/>
          <w:sz w:val="24"/>
          <w:szCs w:val="24"/>
          <w:lang w:val="bg-BG" w:eastAsia="bg-BG"/>
        </w:rPr>
        <w:t xml:space="preserve"> след сключване на договор с тях.</w:t>
      </w:r>
      <w:r w:rsidR="002D72F5" w:rsidRPr="00AB6CBB">
        <w:rPr>
          <w:rFonts w:ascii="Times New Roman" w:eastAsia="Times New Roman" w:hAnsi="Times New Roman" w:cs="Times New Roman"/>
          <w:color w:val="000000" w:themeColor="text1"/>
          <w:sz w:val="24"/>
          <w:szCs w:val="24"/>
          <w:lang w:val="bg-BG" w:eastAsia="bg-BG"/>
        </w:rPr>
        <w:t xml:space="preserve"> </w:t>
      </w:r>
    </w:p>
    <w:p w:rsidR="007A69C6" w:rsidRPr="00AB6CBB" w:rsidRDefault="00C54FC7" w:rsidP="007A69C6">
      <w:pPr>
        <w:spacing w:after="120" w:line="360" w:lineRule="auto"/>
        <w:ind w:firstLine="567"/>
        <w:jc w:val="both"/>
        <w:rPr>
          <w:rFonts w:ascii="Times New Roman" w:eastAsia="Times New Roman" w:hAnsi="Times New Roman" w:cs="Times New Roman"/>
          <w:color w:val="000000" w:themeColor="text1"/>
          <w:sz w:val="24"/>
          <w:szCs w:val="24"/>
          <w:lang w:val="bg-BG" w:eastAsia="bg-BG"/>
        </w:rPr>
      </w:pPr>
      <w:r w:rsidRPr="00AB6CBB">
        <w:rPr>
          <w:rFonts w:ascii="Times New Roman" w:hAnsi="Times New Roman" w:cs="Times New Roman"/>
          <w:b/>
          <w:color w:val="000000" w:themeColor="text1"/>
          <w:sz w:val="24"/>
          <w:szCs w:val="24"/>
          <w:lang w:val="bg-BG"/>
        </w:rPr>
        <w:t xml:space="preserve">(2) </w:t>
      </w:r>
      <w:r w:rsidR="00991E04" w:rsidRPr="00AB6CBB">
        <w:rPr>
          <w:rFonts w:ascii="Times New Roman" w:hAnsi="Times New Roman" w:cs="Times New Roman"/>
          <w:color w:val="000000" w:themeColor="text1"/>
          <w:sz w:val="24"/>
          <w:szCs w:val="24"/>
          <w:lang w:val="bg-BG"/>
        </w:rPr>
        <w:t xml:space="preserve">Към информацията следва да бъде представена Декларация по образец (Приложение К) за липса на конфликт на интереси по смисъла на чл. 57, параграф 2 от Регламент (ЕС, </w:t>
      </w:r>
      <w:proofErr w:type="spellStart"/>
      <w:r w:rsidR="00991E04" w:rsidRPr="00AB6CBB">
        <w:rPr>
          <w:rFonts w:ascii="Times New Roman" w:hAnsi="Times New Roman" w:cs="Times New Roman"/>
          <w:color w:val="000000" w:themeColor="text1"/>
          <w:sz w:val="24"/>
          <w:szCs w:val="24"/>
          <w:lang w:val="bg-BG"/>
        </w:rPr>
        <w:t>Евратом</w:t>
      </w:r>
      <w:proofErr w:type="spellEnd"/>
      <w:r w:rsidR="00991E04" w:rsidRPr="00AB6CBB">
        <w:rPr>
          <w:rFonts w:ascii="Times New Roman" w:hAnsi="Times New Roman" w:cs="Times New Roman"/>
          <w:color w:val="000000" w:themeColor="text1"/>
          <w:sz w:val="24"/>
          <w:szCs w:val="24"/>
          <w:lang w:val="bg-BG"/>
        </w:rPr>
        <w:t>) №966/2012, попълнена от всеки член на екипа</w:t>
      </w:r>
      <w:r w:rsidR="00F04102" w:rsidRPr="00AB6CBB">
        <w:rPr>
          <w:rFonts w:ascii="Times New Roman" w:hAnsi="Times New Roman" w:cs="Times New Roman"/>
          <w:color w:val="000000" w:themeColor="text1"/>
          <w:sz w:val="24"/>
          <w:szCs w:val="24"/>
          <w:lang w:val="bg-BG"/>
        </w:rPr>
        <w:t>, включително и от Ръководителя на проекта</w:t>
      </w:r>
      <w:r w:rsidR="00991E04" w:rsidRPr="00AB6CBB">
        <w:rPr>
          <w:rFonts w:ascii="Times New Roman" w:hAnsi="Times New Roman" w:cs="Times New Roman"/>
          <w:color w:val="000000" w:themeColor="text1"/>
          <w:sz w:val="24"/>
          <w:szCs w:val="24"/>
          <w:lang w:val="bg-BG"/>
        </w:rPr>
        <w:t xml:space="preserve">. </w:t>
      </w:r>
      <w:r w:rsidR="00455086" w:rsidRPr="00AB6CBB">
        <w:rPr>
          <w:rFonts w:ascii="Times New Roman" w:eastAsia="Times New Roman" w:hAnsi="Times New Roman" w:cs="Times New Roman"/>
          <w:b/>
          <w:color w:val="000000" w:themeColor="text1"/>
          <w:sz w:val="24"/>
          <w:szCs w:val="24"/>
          <w:lang w:val="bg-BG" w:eastAsia="bg-BG"/>
        </w:rPr>
        <w:t xml:space="preserve"> </w:t>
      </w:r>
    </w:p>
    <w:p w:rsidR="008A4F12" w:rsidRPr="00AB6CBB" w:rsidRDefault="002E5DA4" w:rsidP="007C3E23">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AB6CBB">
        <w:rPr>
          <w:rFonts w:ascii="Times New Roman" w:eastAsia="Times New Roman" w:hAnsi="Times New Roman" w:cs="Times New Roman"/>
          <w:b/>
          <w:color w:val="000000" w:themeColor="text1"/>
          <w:sz w:val="24"/>
          <w:szCs w:val="24"/>
          <w:lang w:val="bg-BG" w:eastAsia="bg-BG"/>
        </w:rPr>
        <w:t>(1)</w:t>
      </w:r>
      <w:r w:rsidRPr="00AB6CBB">
        <w:rPr>
          <w:rFonts w:ascii="Times New Roman" w:eastAsia="Times New Roman" w:hAnsi="Times New Roman" w:cs="Times New Roman"/>
          <w:color w:val="000000" w:themeColor="text1"/>
          <w:sz w:val="24"/>
          <w:szCs w:val="24"/>
          <w:lang w:val="bg-BG" w:eastAsia="bg-BG"/>
        </w:rPr>
        <w:t xml:space="preserve"> </w:t>
      </w:r>
      <w:r w:rsidR="008A4F12" w:rsidRPr="00AB6CBB">
        <w:rPr>
          <w:rFonts w:ascii="Times New Roman" w:eastAsia="Times New Roman" w:hAnsi="Times New Roman" w:cs="Times New Roman"/>
          <w:caps/>
          <w:color w:val="000000" w:themeColor="text1"/>
          <w:sz w:val="24"/>
          <w:szCs w:val="24"/>
          <w:lang w:val="bg-BG" w:eastAsia="bg-BG"/>
        </w:rPr>
        <w:t>Бенефициентът</w:t>
      </w:r>
      <w:r w:rsidR="008A4F12" w:rsidRPr="00AB6CBB">
        <w:rPr>
          <w:rFonts w:ascii="Times New Roman" w:eastAsia="Times New Roman" w:hAnsi="Times New Roman" w:cs="Times New Roman"/>
          <w:color w:val="000000" w:themeColor="text1"/>
          <w:sz w:val="24"/>
          <w:szCs w:val="24"/>
          <w:lang w:val="bg-BG" w:eastAsia="bg-BG"/>
        </w:rPr>
        <w:t xml:space="preserve"> се задължава да представи на УПРАВЛЯВАЩИЯ ОРГАН разработена Система за финансово управление и контрол, с които да </w:t>
      </w:r>
      <w:r w:rsidR="00CA7FF0" w:rsidRPr="00AB6CBB">
        <w:rPr>
          <w:rFonts w:ascii="Times New Roman" w:eastAsia="Times New Roman" w:hAnsi="Times New Roman" w:cs="Times New Roman"/>
          <w:color w:val="000000" w:themeColor="text1"/>
          <w:sz w:val="24"/>
          <w:szCs w:val="24"/>
          <w:lang w:val="bg-BG" w:eastAsia="bg-BG"/>
        </w:rPr>
        <w:t xml:space="preserve">докаже, че е </w:t>
      </w:r>
      <w:r w:rsidR="008A4F12" w:rsidRPr="00AB6CBB">
        <w:rPr>
          <w:rFonts w:ascii="Times New Roman" w:eastAsia="Times New Roman" w:hAnsi="Times New Roman" w:cs="Times New Roman"/>
          <w:color w:val="000000" w:themeColor="text1"/>
          <w:sz w:val="24"/>
          <w:szCs w:val="24"/>
          <w:lang w:val="bg-BG" w:eastAsia="bg-BG"/>
        </w:rPr>
        <w:t>осигури</w:t>
      </w:r>
      <w:r w:rsidR="00CA7FF0" w:rsidRPr="00AB6CBB">
        <w:rPr>
          <w:rFonts w:ascii="Times New Roman" w:eastAsia="Times New Roman" w:hAnsi="Times New Roman" w:cs="Times New Roman"/>
          <w:color w:val="000000" w:themeColor="text1"/>
          <w:sz w:val="24"/>
          <w:szCs w:val="24"/>
          <w:lang w:val="bg-BG" w:eastAsia="bg-BG"/>
        </w:rPr>
        <w:t>л</w:t>
      </w:r>
      <w:r w:rsidR="008A4F12" w:rsidRPr="00AB6CBB">
        <w:rPr>
          <w:rFonts w:ascii="Times New Roman" w:eastAsia="Times New Roman" w:hAnsi="Times New Roman" w:cs="Times New Roman"/>
          <w:color w:val="000000" w:themeColor="text1"/>
          <w:sz w:val="24"/>
          <w:szCs w:val="24"/>
          <w:lang w:val="bg-BG" w:eastAsia="bg-BG"/>
        </w:rPr>
        <w:t xml:space="preserve"> адекватни и ефективни системи за финансово управление и контрол в съответствие с изискванията на Закона за финансово управление и контрол в публичния сектор, правилата на ОПРР и приложимите актове на Европейския съюз, както и извлечение от счетоводната система, от което да е видна изградената аналитичност към счетоводните сметки за разходите по Оперативна програма</w:t>
      </w:r>
      <w:r w:rsidR="007A69C6" w:rsidRPr="00AB6CBB">
        <w:rPr>
          <w:rFonts w:ascii="Times New Roman" w:eastAsia="Times New Roman" w:hAnsi="Times New Roman" w:cs="Times New Roman"/>
          <w:color w:val="000000" w:themeColor="text1"/>
          <w:sz w:val="24"/>
          <w:szCs w:val="24"/>
          <w:lang w:val="bg-BG" w:eastAsia="bg-BG"/>
        </w:rPr>
        <w:t xml:space="preserve"> „Региони в растеж" 2014-2020 </w:t>
      </w:r>
      <w:r w:rsidR="00434B57" w:rsidRPr="00AB6CBB">
        <w:rPr>
          <w:rFonts w:ascii="Times New Roman" w:eastAsia="Times New Roman" w:hAnsi="Times New Roman" w:cs="Times New Roman"/>
          <w:color w:val="000000" w:themeColor="text1"/>
          <w:sz w:val="24"/>
          <w:szCs w:val="24"/>
          <w:lang w:val="bg-BG" w:eastAsia="bg-BG"/>
        </w:rPr>
        <w:t>г</w:t>
      </w:r>
      <w:r w:rsidR="008A4F12" w:rsidRPr="00AB6CBB">
        <w:rPr>
          <w:rFonts w:ascii="Times New Roman" w:eastAsia="Times New Roman" w:hAnsi="Times New Roman" w:cs="Times New Roman"/>
          <w:color w:val="000000" w:themeColor="text1"/>
          <w:sz w:val="24"/>
          <w:szCs w:val="24"/>
          <w:lang w:val="bg-BG" w:eastAsia="bg-BG"/>
        </w:rPr>
        <w:t>.</w:t>
      </w:r>
    </w:p>
    <w:p w:rsidR="008A4F12" w:rsidRDefault="008A4F12" w:rsidP="00E80E41">
      <w:pPr>
        <w:spacing w:after="0" w:line="360" w:lineRule="auto"/>
        <w:ind w:firstLine="567"/>
        <w:jc w:val="both"/>
        <w:rPr>
          <w:rFonts w:ascii="Times New Roman" w:eastAsia="Times New Roman" w:hAnsi="Times New Roman" w:cs="Times New Roman"/>
          <w:color w:val="000000" w:themeColor="text1"/>
          <w:sz w:val="24"/>
          <w:szCs w:val="24"/>
          <w:lang w:val="bg-BG" w:eastAsia="bg-BG"/>
        </w:rPr>
      </w:pPr>
      <w:r w:rsidRPr="00AB6CBB">
        <w:rPr>
          <w:rFonts w:ascii="Times New Roman" w:eastAsia="Times New Roman" w:hAnsi="Times New Roman" w:cs="Times New Roman"/>
          <w:b/>
          <w:color w:val="000000" w:themeColor="text1"/>
          <w:sz w:val="24"/>
          <w:szCs w:val="24"/>
          <w:lang w:val="bg-BG" w:eastAsia="bg-BG"/>
        </w:rPr>
        <w:t>(2)</w:t>
      </w:r>
      <w:r w:rsidRPr="00AB6CBB">
        <w:rPr>
          <w:rFonts w:ascii="Times New Roman" w:eastAsia="Times New Roman" w:hAnsi="Times New Roman" w:cs="Times New Roman"/>
          <w:color w:val="000000" w:themeColor="text1"/>
          <w:sz w:val="24"/>
          <w:szCs w:val="24"/>
          <w:lang w:val="bg-BG" w:eastAsia="bg-BG"/>
        </w:rPr>
        <w:t xml:space="preserve"> Сканираната версия на частта от системите за финансово управление и контрол, както и сметкопланът на организацията, които пряко се отнасят до дейностите по ОПРР, се представят еднократно, при</w:t>
      </w:r>
      <w:r w:rsidR="00BC03C0" w:rsidRPr="00AB6CBB">
        <w:rPr>
          <w:color w:val="000000" w:themeColor="text1"/>
          <w:lang w:val="bg-BG"/>
        </w:rPr>
        <w:t xml:space="preserve"> </w:t>
      </w:r>
      <w:r w:rsidR="00BC03C0" w:rsidRPr="00AB6CBB">
        <w:rPr>
          <w:rFonts w:ascii="Times New Roman" w:eastAsia="Times New Roman" w:hAnsi="Times New Roman" w:cs="Times New Roman"/>
          <w:color w:val="000000" w:themeColor="text1"/>
          <w:sz w:val="24"/>
          <w:szCs w:val="24"/>
          <w:lang w:val="bg-BG" w:eastAsia="bg-BG"/>
        </w:rPr>
        <w:t>подаване на първо искане за плащане по договора за предоставяне на безвъзмездна финансова помощ.</w:t>
      </w:r>
      <w:r w:rsidRPr="00AB6CBB">
        <w:rPr>
          <w:rFonts w:ascii="Times New Roman" w:eastAsia="Times New Roman" w:hAnsi="Times New Roman" w:cs="Times New Roman"/>
          <w:color w:val="000000" w:themeColor="text1"/>
          <w:sz w:val="24"/>
          <w:szCs w:val="24"/>
          <w:lang w:val="bg-BG" w:eastAsia="bg-BG"/>
        </w:rPr>
        <w:t xml:space="preserve"> </w:t>
      </w:r>
    </w:p>
    <w:p w:rsidR="00223936" w:rsidRPr="000D0277" w:rsidRDefault="00570870" w:rsidP="00240143">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highlight w:val="yellow"/>
          <w:lang w:val="bg-BG" w:eastAsia="bg-BG"/>
        </w:rPr>
      </w:pPr>
      <w:r w:rsidRPr="000D0277">
        <w:rPr>
          <w:rFonts w:ascii="Times New Roman" w:eastAsia="Times New Roman" w:hAnsi="Times New Roman" w:cs="Times New Roman"/>
          <w:i/>
          <w:color w:val="000000" w:themeColor="text1"/>
          <w:sz w:val="24"/>
          <w:szCs w:val="24"/>
          <w:highlight w:val="yellow"/>
          <w:lang w:val="bg-BG" w:eastAsia="bg-BG"/>
        </w:rPr>
        <w:t>(Само за проекти за социални жилища)</w:t>
      </w:r>
      <w:r w:rsidRPr="000D0277">
        <w:rPr>
          <w:rFonts w:ascii="Times New Roman" w:eastAsia="Times New Roman" w:hAnsi="Times New Roman" w:cs="Times New Roman"/>
          <w:color w:val="000000" w:themeColor="text1"/>
          <w:sz w:val="24"/>
          <w:szCs w:val="24"/>
          <w:highlight w:val="yellow"/>
          <w:lang w:val="bg-BG" w:eastAsia="bg-BG"/>
        </w:rPr>
        <w:t xml:space="preserve"> </w:t>
      </w:r>
      <w:r w:rsidR="00C4266C" w:rsidRPr="000D0277">
        <w:rPr>
          <w:rFonts w:ascii="Times New Roman" w:eastAsia="Times New Roman" w:hAnsi="Times New Roman" w:cs="Times New Roman"/>
          <w:color w:val="000000" w:themeColor="text1"/>
          <w:sz w:val="24"/>
          <w:szCs w:val="24"/>
          <w:highlight w:val="yellow"/>
          <w:lang w:val="bg-BG" w:eastAsia="bg-BG"/>
        </w:rPr>
        <w:t xml:space="preserve">(1) БЕНЕФИЦИЕНТЪТ се задължава </w:t>
      </w:r>
      <w:r w:rsidR="00223936" w:rsidRPr="000D0277">
        <w:rPr>
          <w:rFonts w:ascii="Times New Roman" w:eastAsia="Times New Roman" w:hAnsi="Times New Roman" w:cs="Times New Roman"/>
          <w:color w:val="000000" w:themeColor="text1"/>
          <w:sz w:val="24"/>
          <w:szCs w:val="24"/>
          <w:highlight w:val="yellow"/>
          <w:lang w:val="bg-BG" w:eastAsia="bg-BG"/>
        </w:rPr>
        <w:t xml:space="preserve">да възложи предоставянето на услугата </w:t>
      </w:r>
      <w:r w:rsidR="00705274" w:rsidRPr="000D0277">
        <w:rPr>
          <w:rFonts w:ascii="Times New Roman" w:eastAsia="Times New Roman" w:hAnsi="Times New Roman" w:cs="Times New Roman"/>
          <w:color w:val="000000" w:themeColor="text1"/>
          <w:sz w:val="24"/>
          <w:szCs w:val="24"/>
          <w:highlight w:val="yellow"/>
          <w:lang w:val="bg-BG" w:eastAsia="bg-BG"/>
        </w:rPr>
        <w:t xml:space="preserve">по социално жилищно настаняване в съответствие с изискванията на </w:t>
      </w:r>
      <w:r w:rsidR="005F704A" w:rsidRPr="000D0277">
        <w:rPr>
          <w:rFonts w:ascii="Times New Roman" w:eastAsia="Times New Roman" w:hAnsi="Times New Roman" w:cs="Times New Roman"/>
          <w:color w:val="000000" w:themeColor="text1"/>
          <w:sz w:val="24"/>
          <w:szCs w:val="24"/>
          <w:highlight w:val="yellow"/>
          <w:lang w:val="bg-BG" w:eastAsia="bg-BG"/>
        </w:rPr>
        <w:t>Решение на Комисията от 20 декември 2011 година относно прилагането на член 106, параграф 2 от Договора за функционирането на Европейския съюз за държавната помощ под формата на компенсация за обществена услуга, предоставена на определени предприятия, натоварени с извършването на услуги от общ икономически интерес (OB L 7 от 11.1.2012 г.)</w:t>
      </w:r>
      <w:r w:rsidR="00F829ED" w:rsidRPr="000D0277">
        <w:rPr>
          <w:rFonts w:ascii="Times New Roman" w:eastAsia="Times New Roman" w:hAnsi="Times New Roman" w:cs="Times New Roman"/>
          <w:color w:val="000000" w:themeColor="text1"/>
          <w:sz w:val="24"/>
          <w:szCs w:val="24"/>
          <w:highlight w:val="yellow"/>
          <w:lang w:val="bg-BG" w:eastAsia="bg-BG"/>
        </w:rPr>
        <w:t xml:space="preserve"> в рамките на един месец от въвеждане на обекта</w:t>
      </w:r>
      <w:r w:rsidR="00731044" w:rsidRPr="000D0277">
        <w:rPr>
          <w:rFonts w:ascii="Times New Roman" w:eastAsia="Times New Roman" w:hAnsi="Times New Roman" w:cs="Times New Roman"/>
          <w:color w:val="000000" w:themeColor="text1"/>
          <w:sz w:val="24"/>
          <w:szCs w:val="24"/>
          <w:highlight w:val="yellow"/>
          <w:lang w:val="bg-BG" w:eastAsia="bg-BG"/>
        </w:rPr>
        <w:t>/обектите</w:t>
      </w:r>
      <w:r w:rsidR="00F829ED" w:rsidRPr="000D0277">
        <w:rPr>
          <w:rFonts w:ascii="Times New Roman" w:eastAsia="Times New Roman" w:hAnsi="Times New Roman" w:cs="Times New Roman"/>
          <w:color w:val="000000" w:themeColor="text1"/>
          <w:sz w:val="24"/>
          <w:szCs w:val="24"/>
          <w:highlight w:val="yellow"/>
          <w:lang w:val="bg-BG" w:eastAsia="bg-BG"/>
        </w:rPr>
        <w:t xml:space="preserve"> на интервенция в експлоатация</w:t>
      </w:r>
      <w:r w:rsidR="005F704A" w:rsidRPr="000D0277">
        <w:rPr>
          <w:rFonts w:ascii="Times New Roman" w:eastAsia="Times New Roman" w:hAnsi="Times New Roman" w:cs="Times New Roman"/>
          <w:color w:val="000000" w:themeColor="text1"/>
          <w:sz w:val="24"/>
          <w:szCs w:val="24"/>
          <w:highlight w:val="yellow"/>
          <w:lang w:val="bg-BG" w:eastAsia="bg-BG"/>
        </w:rPr>
        <w:t>.</w:t>
      </w:r>
    </w:p>
    <w:p w:rsidR="005F704A" w:rsidRPr="000D0277" w:rsidRDefault="005F704A" w:rsidP="000D0277">
      <w:pPr>
        <w:spacing w:after="120" w:line="360" w:lineRule="auto"/>
        <w:ind w:firstLine="567"/>
        <w:jc w:val="both"/>
        <w:rPr>
          <w:rFonts w:ascii="Times New Roman" w:hAnsi="Times New Roman" w:cs="Times New Roman"/>
          <w:color w:val="000000" w:themeColor="text1"/>
          <w:sz w:val="24"/>
          <w:szCs w:val="24"/>
          <w:highlight w:val="yellow"/>
          <w:lang w:val="bg-BG"/>
        </w:rPr>
      </w:pPr>
      <w:r w:rsidRPr="000D0277">
        <w:rPr>
          <w:rFonts w:ascii="Times New Roman" w:hAnsi="Times New Roman" w:cs="Times New Roman"/>
          <w:color w:val="000000" w:themeColor="text1"/>
          <w:sz w:val="24"/>
          <w:szCs w:val="24"/>
          <w:highlight w:val="yellow"/>
          <w:lang w:val="bg-BG"/>
        </w:rPr>
        <w:lastRenderedPageBreak/>
        <w:t xml:space="preserve">(2) </w:t>
      </w:r>
      <w:r w:rsidR="007045D2" w:rsidRPr="000D0277">
        <w:rPr>
          <w:rFonts w:ascii="Times New Roman" w:hAnsi="Times New Roman" w:cs="Times New Roman"/>
          <w:color w:val="000000" w:themeColor="text1"/>
          <w:sz w:val="24"/>
          <w:szCs w:val="24"/>
          <w:highlight w:val="yellow"/>
          <w:lang w:val="bg-BG"/>
        </w:rPr>
        <w:t xml:space="preserve">След възлагане на услугата по социално жилищно настаняване </w:t>
      </w:r>
      <w:r w:rsidR="00AF312B" w:rsidRPr="000D0277">
        <w:rPr>
          <w:rFonts w:ascii="Times New Roman" w:hAnsi="Times New Roman" w:cs="Times New Roman"/>
          <w:color w:val="000000" w:themeColor="text1"/>
          <w:sz w:val="24"/>
          <w:szCs w:val="24"/>
          <w:highlight w:val="yellow"/>
          <w:lang w:val="bg-BG"/>
        </w:rPr>
        <w:t>БЕНЕФИЦИЕНТЪТ</w:t>
      </w:r>
      <w:r w:rsidR="007045D2" w:rsidRPr="000D0277">
        <w:rPr>
          <w:rFonts w:ascii="Times New Roman" w:hAnsi="Times New Roman" w:cs="Times New Roman"/>
          <w:color w:val="000000" w:themeColor="text1"/>
          <w:sz w:val="24"/>
          <w:szCs w:val="24"/>
          <w:highlight w:val="yellow"/>
          <w:lang w:val="bg-BG"/>
        </w:rPr>
        <w:t xml:space="preserve"> се задължава да спазва задълженията на администратор на помощта в съответствие с изискванията на </w:t>
      </w:r>
      <w:r w:rsidR="00240143" w:rsidRPr="000D0277">
        <w:rPr>
          <w:rFonts w:ascii="Times New Roman" w:hAnsi="Times New Roman" w:cs="Times New Roman"/>
          <w:color w:val="000000" w:themeColor="text1"/>
          <w:sz w:val="24"/>
          <w:szCs w:val="24"/>
          <w:highlight w:val="yellow"/>
          <w:lang w:val="bg-BG"/>
        </w:rPr>
        <w:t xml:space="preserve">чл. 2 от Общите условия към договора за предоставяне на безвъзмездна финансова помощ (ПРИЛОЖЕНИЕ Е2) и на </w:t>
      </w:r>
      <w:r w:rsidR="007045D2" w:rsidRPr="000D0277">
        <w:rPr>
          <w:rFonts w:ascii="Times New Roman" w:hAnsi="Times New Roman" w:cs="Times New Roman"/>
          <w:color w:val="000000" w:themeColor="text1"/>
          <w:sz w:val="24"/>
          <w:szCs w:val="24"/>
          <w:highlight w:val="yellow"/>
          <w:lang w:val="bg-BG"/>
        </w:rPr>
        <w:t>Закона за държавните помощи, включително на всеки две години да предоставя на Министерство на финансите изискуемата информация съгласно чл. 9 от Решението.</w:t>
      </w:r>
    </w:p>
    <w:p w:rsidR="007045D2" w:rsidRPr="000D0277" w:rsidRDefault="007045D2" w:rsidP="000D0277">
      <w:pPr>
        <w:spacing w:after="120" w:line="360" w:lineRule="auto"/>
        <w:ind w:firstLine="567"/>
        <w:jc w:val="both"/>
        <w:rPr>
          <w:rFonts w:ascii="Times New Roman" w:hAnsi="Times New Roman" w:cs="Times New Roman"/>
          <w:color w:val="000000" w:themeColor="text1"/>
          <w:sz w:val="24"/>
          <w:szCs w:val="24"/>
          <w:lang w:val="bg-BG"/>
        </w:rPr>
      </w:pPr>
      <w:r w:rsidRPr="000D0277">
        <w:rPr>
          <w:rFonts w:ascii="Times New Roman" w:hAnsi="Times New Roman" w:cs="Times New Roman"/>
          <w:color w:val="000000" w:themeColor="text1"/>
          <w:sz w:val="24"/>
          <w:szCs w:val="24"/>
          <w:highlight w:val="yellow"/>
          <w:lang w:val="bg-BG"/>
        </w:rPr>
        <w:t>(3) БЕНЕФИЦИЕНТЪТ поема ангажимент да не променя начина на ползване на обекта на интервенция или начина на предоставяне на услугата по социално жилищно настаняване в нарушение на режима на държавните помощи в рамките на целия икономически полезен живот на активите.</w:t>
      </w:r>
      <w:bookmarkStart w:id="0" w:name="_GoBack"/>
    </w:p>
    <w:bookmarkEnd w:id="0"/>
    <w:p w:rsidR="00E41703" w:rsidRPr="000D0277" w:rsidRDefault="00E41703" w:rsidP="00E41703">
      <w:pPr>
        <w:numPr>
          <w:ilvl w:val="0"/>
          <w:numId w:val="21"/>
        </w:numPr>
        <w:tabs>
          <w:tab w:val="left" w:pos="1134"/>
        </w:tabs>
        <w:spacing w:after="0" w:line="360" w:lineRule="auto"/>
        <w:ind w:left="0" w:firstLine="363"/>
        <w:jc w:val="both"/>
        <w:rPr>
          <w:rFonts w:ascii="Times New Roman" w:eastAsia="Times New Roman" w:hAnsi="Times New Roman" w:cs="Times New Roman"/>
          <w:strike/>
          <w:color w:val="000000" w:themeColor="text1"/>
          <w:sz w:val="24"/>
          <w:szCs w:val="24"/>
          <w:lang w:val="bg-BG" w:eastAsia="bg-BG"/>
        </w:rPr>
      </w:pPr>
      <w:r w:rsidRPr="000D0277">
        <w:rPr>
          <w:rFonts w:ascii="Times New Roman" w:hAnsi="Times New Roman" w:cs="Times New Roman"/>
          <w:i/>
          <w:strike/>
          <w:sz w:val="24"/>
          <w:szCs w:val="24"/>
          <w:lang w:val="bg-BG"/>
        </w:rPr>
        <w:t>(Само за голям проект по смисъла на чл. 100 от Регламент 1303/2013)</w:t>
      </w:r>
      <w:r w:rsidRPr="000D0277">
        <w:rPr>
          <w:rFonts w:ascii="Times New Roman" w:hAnsi="Times New Roman" w:cs="Times New Roman"/>
          <w:strike/>
          <w:sz w:val="24"/>
          <w:szCs w:val="24"/>
          <w:lang w:val="bg-BG"/>
        </w:rPr>
        <w:t xml:space="preserve"> БЕНЕФИЦИЕНТЪТ се задължава в срок до 6 месеца от сключване на административния договор за БФП да представи на УО на ОПРР 2014-2020 г. доказателства за предприетите действия и стартирана процедура за привеждане на договорите за обществена услуга с превозвачите, които ще експлоатират/ползват активи, придобити в рамките на проекта, в съответствие с изискванията на Регламент (ЕО) №1370/2007 г. Договорите за обществена услуга, приведени в съответствие с изискванията на Регламент (ЕО) №1370/2007 г., следва да се представят пред УО на ОПРР 2014-2020 г. до датата на предоставяне на цитираните активи за ползване/експлоатация от страна на съответните превозвачи. Верифицирането на разходите за придобиване на активите, които изцяло или частично се ползват от превозвачите</w:t>
      </w:r>
      <w:r w:rsidRPr="000D0277">
        <w:rPr>
          <w:rFonts w:ascii="Times New Roman" w:hAnsi="Times New Roman" w:cs="Times New Roman"/>
          <w:strike/>
          <w:sz w:val="24"/>
          <w:szCs w:val="24"/>
          <w:lang w:val="ru-RU"/>
        </w:rPr>
        <w:t>,</w:t>
      </w:r>
      <w:r w:rsidRPr="000D0277">
        <w:rPr>
          <w:rFonts w:ascii="Times New Roman" w:hAnsi="Times New Roman" w:cs="Times New Roman"/>
          <w:strike/>
          <w:sz w:val="24"/>
          <w:szCs w:val="24"/>
          <w:lang w:val="bg-BG"/>
        </w:rPr>
        <w:t xml:space="preserve"> ще бъдат извършени само след прилагането на изискванията, посочени в настоящия член.</w:t>
      </w:r>
    </w:p>
    <w:p w:rsidR="00B15126" w:rsidRPr="00AB6CBB" w:rsidRDefault="00B15126" w:rsidP="00B15126">
      <w:pPr>
        <w:spacing w:before="360" w:after="120" w:line="360" w:lineRule="auto"/>
        <w:jc w:val="center"/>
        <w:rPr>
          <w:rFonts w:ascii="Times New Roman" w:hAnsi="Times New Roman"/>
          <w:b/>
          <w:bCs/>
          <w:sz w:val="24"/>
          <w:szCs w:val="24"/>
          <w:lang w:val="bg-BG" w:eastAsia="bg-BG"/>
        </w:rPr>
      </w:pPr>
      <w:r w:rsidRPr="00AB6CBB">
        <w:rPr>
          <w:rFonts w:ascii="Times New Roman" w:hAnsi="Times New Roman"/>
          <w:b/>
          <w:bCs/>
          <w:sz w:val="24"/>
          <w:szCs w:val="24"/>
          <w:lang w:val="bg-BG" w:eastAsia="bg-BG"/>
        </w:rPr>
        <w:t>Раздел VІ. ПАРТНЬОРИ</w:t>
      </w:r>
    </w:p>
    <w:p w:rsidR="00B15126" w:rsidRPr="00AB6CBB" w:rsidRDefault="000E6F56" w:rsidP="004857AE">
      <w:pPr>
        <w:numPr>
          <w:ilvl w:val="0"/>
          <w:numId w:val="21"/>
        </w:numPr>
        <w:tabs>
          <w:tab w:val="left" w:pos="1134"/>
        </w:tabs>
        <w:spacing w:after="0" w:line="360" w:lineRule="auto"/>
        <w:ind w:left="0" w:firstLine="363"/>
        <w:jc w:val="both"/>
        <w:rPr>
          <w:rFonts w:ascii="Times New Roman" w:hAnsi="Times New Roman"/>
          <w:sz w:val="24"/>
          <w:szCs w:val="24"/>
          <w:lang w:val="bg-BG" w:eastAsia="bg-BG"/>
        </w:rPr>
      </w:pPr>
      <w:r w:rsidRPr="00AB6CBB">
        <w:rPr>
          <w:rFonts w:ascii="Times New Roman" w:hAnsi="Times New Roman"/>
          <w:b/>
          <w:sz w:val="24"/>
          <w:szCs w:val="24"/>
          <w:lang w:val="bg-BG" w:eastAsia="bg-BG"/>
        </w:rPr>
        <w:t>(1)</w:t>
      </w:r>
      <w:r w:rsidRPr="00AB6CBB">
        <w:rPr>
          <w:rFonts w:ascii="Times New Roman" w:hAnsi="Times New Roman"/>
          <w:sz w:val="24"/>
          <w:szCs w:val="24"/>
          <w:lang w:val="bg-BG" w:eastAsia="bg-BG"/>
        </w:rPr>
        <w:t xml:space="preserve"> </w:t>
      </w:r>
      <w:r w:rsidR="00B15126" w:rsidRPr="00AB6CBB">
        <w:rPr>
          <w:rFonts w:ascii="Times New Roman" w:hAnsi="Times New Roman"/>
          <w:sz w:val="24"/>
          <w:szCs w:val="24"/>
          <w:lang w:val="bg-BG" w:eastAsia="bg-BG"/>
        </w:rPr>
        <w:t xml:space="preserve">БЕНЕФИЦИЕНТЪТ </w:t>
      </w:r>
      <w:r w:rsidR="00B15126" w:rsidRPr="00AB6CBB">
        <w:rPr>
          <w:rFonts w:ascii="Times New Roman" w:eastAsia="Times New Roman" w:hAnsi="Times New Roman" w:cs="Times New Roman"/>
          <w:color w:val="000000" w:themeColor="text1"/>
          <w:sz w:val="24"/>
          <w:szCs w:val="24"/>
          <w:lang w:val="bg-BG" w:eastAsia="bg-BG"/>
        </w:rPr>
        <w:t>изпълнява</w:t>
      </w:r>
      <w:r w:rsidR="00B15126" w:rsidRPr="00AB6CBB">
        <w:rPr>
          <w:rFonts w:ascii="Times New Roman" w:hAnsi="Times New Roman"/>
          <w:sz w:val="24"/>
          <w:szCs w:val="24"/>
          <w:lang w:val="bg-BG" w:eastAsia="bg-BG"/>
        </w:rPr>
        <w:t xml:space="preserve"> проекта при условията на ПРИЛОЖЕНИЕ E2 и Партньорско споразумение (ПРИЛОЖЕНИЕ Д) със следните партньори: </w:t>
      </w:r>
    </w:p>
    <w:p w:rsidR="00B15126" w:rsidRPr="00AB6CBB" w:rsidRDefault="00B15126" w:rsidP="00B15126">
      <w:pPr>
        <w:pStyle w:val="ListParagraph"/>
        <w:numPr>
          <w:ilvl w:val="0"/>
          <w:numId w:val="35"/>
        </w:numPr>
        <w:spacing w:after="120" w:line="360" w:lineRule="auto"/>
        <w:jc w:val="both"/>
        <w:rPr>
          <w:rFonts w:ascii="Times New Roman" w:hAnsi="Times New Roman"/>
          <w:sz w:val="24"/>
          <w:szCs w:val="24"/>
          <w:lang w:val="bg-BG" w:eastAsia="bg-BG"/>
        </w:rPr>
      </w:pPr>
      <w:r w:rsidRPr="00AB6CBB">
        <w:rPr>
          <w:rFonts w:ascii="Times New Roman" w:hAnsi="Times New Roman"/>
          <w:sz w:val="24"/>
          <w:szCs w:val="24"/>
          <w:lang w:val="bg-BG" w:eastAsia="bg-BG"/>
        </w:rPr>
        <w:t>…………………………….. със седалище ....................и адрес на управление ………………………., ЕИК по Булстат: ………………..</w:t>
      </w:r>
    </w:p>
    <w:p w:rsidR="00B15126" w:rsidRPr="00AB6CBB" w:rsidRDefault="00B15126" w:rsidP="00B15126">
      <w:pPr>
        <w:pStyle w:val="ListParagraph"/>
        <w:numPr>
          <w:ilvl w:val="0"/>
          <w:numId w:val="35"/>
        </w:numPr>
        <w:spacing w:after="120" w:line="360" w:lineRule="auto"/>
        <w:jc w:val="both"/>
        <w:rPr>
          <w:rFonts w:ascii="Times New Roman" w:hAnsi="Times New Roman"/>
          <w:sz w:val="24"/>
          <w:szCs w:val="24"/>
          <w:lang w:val="bg-BG" w:eastAsia="bg-BG"/>
        </w:rPr>
      </w:pPr>
      <w:r w:rsidRPr="00AB6CBB">
        <w:rPr>
          <w:rFonts w:ascii="Times New Roman" w:hAnsi="Times New Roman"/>
          <w:sz w:val="24"/>
          <w:szCs w:val="24"/>
          <w:lang w:val="bg-BG" w:eastAsia="bg-BG"/>
        </w:rPr>
        <w:t>…………………………….. със седалище ....................и адрес на управление ………………………., ЕИК по Булстат: ………………..</w:t>
      </w:r>
    </w:p>
    <w:p w:rsidR="00B15126" w:rsidRPr="00AB6CBB" w:rsidRDefault="000E6F56" w:rsidP="000E6F56">
      <w:pPr>
        <w:spacing w:after="0" w:line="360" w:lineRule="auto"/>
        <w:ind w:firstLine="567"/>
        <w:jc w:val="both"/>
        <w:rPr>
          <w:rFonts w:ascii="Times New Roman" w:hAnsi="Times New Roman"/>
          <w:sz w:val="24"/>
          <w:szCs w:val="24"/>
          <w:lang w:val="bg-BG" w:eastAsia="bg-BG"/>
        </w:rPr>
      </w:pPr>
      <w:r w:rsidRPr="00AB6CBB">
        <w:rPr>
          <w:rFonts w:ascii="Times New Roman" w:hAnsi="Times New Roman"/>
          <w:b/>
          <w:sz w:val="24"/>
          <w:szCs w:val="24"/>
          <w:lang w:val="bg-BG" w:eastAsia="bg-BG"/>
        </w:rPr>
        <w:lastRenderedPageBreak/>
        <w:t>(2)</w:t>
      </w:r>
      <w:r w:rsidRPr="00AB6CBB">
        <w:rPr>
          <w:rFonts w:ascii="Times New Roman" w:hAnsi="Times New Roman"/>
          <w:sz w:val="24"/>
          <w:szCs w:val="24"/>
          <w:lang w:val="bg-BG" w:eastAsia="bg-BG"/>
        </w:rPr>
        <w:t xml:space="preserve"> </w:t>
      </w:r>
      <w:r w:rsidR="00B15126" w:rsidRPr="00AB6CBB">
        <w:rPr>
          <w:rFonts w:ascii="Times New Roman" w:hAnsi="Times New Roman"/>
          <w:sz w:val="24"/>
          <w:szCs w:val="24"/>
          <w:lang w:val="bg-BG" w:eastAsia="bg-BG"/>
        </w:rPr>
        <w:t xml:space="preserve">БЕНЕФИЦИЕНТЪТ се </w:t>
      </w:r>
      <w:r w:rsidR="00B15126" w:rsidRPr="00AB6CBB">
        <w:rPr>
          <w:rFonts w:ascii="Times New Roman" w:eastAsia="Times New Roman" w:hAnsi="Times New Roman" w:cs="Times New Roman"/>
          <w:color w:val="000000" w:themeColor="text1"/>
          <w:sz w:val="24"/>
          <w:szCs w:val="24"/>
          <w:lang w:val="bg-BG" w:eastAsia="bg-BG"/>
        </w:rPr>
        <w:t>задължава</w:t>
      </w:r>
      <w:r w:rsidR="00B15126" w:rsidRPr="00AB6CBB">
        <w:rPr>
          <w:rFonts w:ascii="Times New Roman" w:hAnsi="Times New Roman"/>
          <w:sz w:val="24"/>
          <w:szCs w:val="24"/>
          <w:lang w:val="bg-BG" w:eastAsia="bg-BG"/>
        </w:rPr>
        <w:t xml:space="preserve"> да предостави на всички партньори по проекта достъп до системата </w:t>
      </w:r>
      <w:r w:rsidR="00B15126" w:rsidRPr="00AB6CBB">
        <w:rPr>
          <w:rFonts w:ascii="Times New Roman" w:eastAsia="Times New Roman" w:hAnsi="Times New Roman" w:cs="Times New Roman"/>
          <w:color w:val="000000" w:themeColor="text1"/>
          <w:sz w:val="24"/>
          <w:szCs w:val="24"/>
          <w:lang w:val="bg-BG" w:eastAsia="bg-BG"/>
        </w:rPr>
        <w:t>ИСУН</w:t>
      </w:r>
      <w:r w:rsidR="00B15126" w:rsidRPr="00AB6CBB">
        <w:rPr>
          <w:rFonts w:ascii="Times New Roman" w:hAnsi="Times New Roman"/>
          <w:sz w:val="24"/>
          <w:szCs w:val="24"/>
          <w:lang w:val="bg-BG" w:eastAsia="bg-BG"/>
        </w:rPr>
        <w:t xml:space="preserve"> 2020 с права за преглед на всички данни, свързани с проекта, чрез функционалността за „Вход с код за достъп“.</w:t>
      </w:r>
    </w:p>
    <w:p w:rsidR="007A69C6" w:rsidRPr="00AB6CBB" w:rsidRDefault="002E5DA4" w:rsidP="00E1445A">
      <w:pPr>
        <w:spacing w:before="360" w:after="120" w:line="360" w:lineRule="auto"/>
        <w:jc w:val="center"/>
        <w:rPr>
          <w:rFonts w:ascii="Times New Roman" w:eastAsia="Times New Roman" w:hAnsi="Times New Roman" w:cs="Times New Roman"/>
          <w:b/>
          <w:color w:val="000000" w:themeColor="text1"/>
          <w:sz w:val="24"/>
          <w:szCs w:val="24"/>
          <w:lang w:val="bg-BG" w:eastAsia="bg-BG"/>
        </w:rPr>
      </w:pPr>
      <w:r w:rsidRPr="00AB6CBB">
        <w:rPr>
          <w:rFonts w:ascii="Times New Roman" w:eastAsia="Times New Roman" w:hAnsi="Times New Roman" w:cs="Times New Roman"/>
          <w:b/>
          <w:color w:val="000000" w:themeColor="text1"/>
          <w:sz w:val="24"/>
          <w:szCs w:val="24"/>
          <w:lang w:val="bg-BG" w:eastAsia="bg-BG"/>
        </w:rPr>
        <w:t>Раздел VІ</w:t>
      </w:r>
      <w:r w:rsidR="00270D79" w:rsidRPr="00AB6CBB">
        <w:rPr>
          <w:rFonts w:ascii="Times New Roman" w:eastAsia="Times New Roman" w:hAnsi="Times New Roman" w:cs="Times New Roman"/>
          <w:b/>
          <w:color w:val="000000" w:themeColor="text1"/>
          <w:sz w:val="24"/>
          <w:szCs w:val="24"/>
          <w:lang w:val="bg-BG" w:eastAsia="bg-BG"/>
        </w:rPr>
        <w:t>І</w:t>
      </w:r>
      <w:r w:rsidRPr="00AB6CBB">
        <w:rPr>
          <w:rFonts w:ascii="Times New Roman" w:eastAsia="Times New Roman" w:hAnsi="Times New Roman" w:cs="Times New Roman"/>
          <w:b/>
          <w:color w:val="000000" w:themeColor="text1"/>
          <w:sz w:val="24"/>
          <w:szCs w:val="24"/>
          <w:lang w:val="bg-BG" w:eastAsia="bg-BG"/>
        </w:rPr>
        <w:t xml:space="preserve">. </w:t>
      </w:r>
      <w:r w:rsidR="00D76A81" w:rsidRPr="00AB6CBB">
        <w:rPr>
          <w:rFonts w:ascii="Times New Roman" w:eastAsia="Times New Roman" w:hAnsi="Times New Roman" w:cs="Times New Roman"/>
          <w:b/>
          <w:color w:val="000000" w:themeColor="text1"/>
          <w:sz w:val="24"/>
          <w:szCs w:val="24"/>
          <w:lang w:val="bg-BG" w:eastAsia="bg-BG"/>
        </w:rPr>
        <w:t>КОРЕСПОНДЕНЦИЯ</w:t>
      </w:r>
    </w:p>
    <w:p w:rsidR="007A69C6" w:rsidRPr="00AB6CBB" w:rsidRDefault="002E5DA4" w:rsidP="00270D79">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AB6CBB">
        <w:rPr>
          <w:rFonts w:ascii="Times New Roman" w:eastAsia="Times New Roman" w:hAnsi="Times New Roman" w:cs="Times New Roman"/>
          <w:color w:val="000000" w:themeColor="text1"/>
          <w:sz w:val="24"/>
          <w:szCs w:val="24"/>
          <w:lang w:val="bg-BG" w:eastAsia="bg-BG"/>
        </w:rPr>
        <w:t>Кореспонденцията</w:t>
      </w:r>
      <w:r w:rsidR="0036189F" w:rsidRPr="00AB6CBB">
        <w:rPr>
          <w:rFonts w:ascii="Times New Roman" w:eastAsia="Times New Roman" w:hAnsi="Times New Roman" w:cs="Times New Roman"/>
          <w:color w:val="000000" w:themeColor="text1"/>
          <w:sz w:val="24"/>
          <w:szCs w:val="24"/>
          <w:lang w:val="bg-BG" w:eastAsia="bg-BG"/>
        </w:rPr>
        <w:t>,</w:t>
      </w:r>
      <w:r w:rsidR="00434B57" w:rsidRPr="00AB6CBB">
        <w:rPr>
          <w:rFonts w:ascii="Times New Roman" w:eastAsia="Times New Roman" w:hAnsi="Times New Roman" w:cs="Times New Roman"/>
          <w:color w:val="000000" w:themeColor="text1"/>
          <w:sz w:val="24"/>
          <w:szCs w:val="24"/>
          <w:lang w:val="bg-BG" w:eastAsia="bg-BG"/>
        </w:rPr>
        <w:t xml:space="preserve"> свързана с настоящия Д</w:t>
      </w:r>
      <w:r w:rsidRPr="00AB6CBB">
        <w:rPr>
          <w:rFonts w:ascii="Times New Roman" w:eastAsia="Times New Roman" w:hAnsi="Times New Roman" w:cs="Times New Roman"/>
          <w:color w:val="000000" w:themeColor="text1"/>
          <w:sz w:val="24"/>
          <w:szCs w:val="24"/>
          <w:lang w:val="bg-BG" w:eastAsia="bg-BG"/>
        </w:rPr>
        <w:t>оговор</w:t>
      </w:r>
      <w:r w:rsidR="002D72F5" w:rsidRPr="00AB6CBB">
        <w:rPr>
          <w:rFonts w:ascii="Times New Roman" w:eastAsia="Times New Roman" w:hAnsi="Times New Roman" w:cs="Times New Roman"/>
          <w:color w:val="000000" w:themeColor="text1"/>
          <w:sz w:val="24"/>
          <w:szCs w:val="24"/>
          <w:lang w:val="bg-BG" w:eastAsia="bg-BG"/>
        </w:rPr>
        <w:t xml:space="preserve"> се извършва </w:t>
      </w:r>
      <w:r w:rsidR="0086721C" w:rsidRPr="00AB6CBB">
        <w:rPr>
          <w:rFonts w:ascii="Times New Roman" w:eastAsia="Times New Roman" w:hAnsi="Times New Roman" w:cs="Times New Roman"/>
          <w:color w:val="000000" w:themeColor="text1"/>
          <w:sz w:val="24"/>
          <w:szCs w:val="24"/>
          <w:lang w:val="bg-BG" w:eastAsia="bg-BG"/>
        </w:rPr>
        <w:t>чрез ИСУН 2020</w:t>
      </w:r>
      <w:r w:rsidRPr="00AB6CBB">
        <w:rPr>
          <w:rFonts w:ascii="Times New Roman" w:eastAsia="Times New Roman" w:hAnsi="Times New Roman" w:cs="Times New Roman"/>
          <w:color w:val="000000" w:themeColor="text1"/>
          <w:sz w:val="24"/>
          <w:szCs w:val="24"/>
          <w:lang w:val="bg-BG" w:eastAsia="bg-BG"/>
        </w:rPr>
        <w:t xml:space="preserve">, </w:t>
      </w:r>
      <w:r w:rsidR="0086721C" w:rsidRPr="00AB6CBB">
        <w:rPr>
          <w:rFonts w:ascii="Times New Roman" w:eastAsia="Times New Roman" w:hAnsi="Times New Roman" w:cs="Times New Roman"/>
          <w:color w:val="000000" w:themeColor="text1"/>
          <w:sz w:val="24"/>
          <w:szCs w:val="24"/>
          <w:lang w:val="bg-BG" w:eastAsia="bg-BG"/>
        </w:rPr>
        <w:t xml:space="preserve">като задължително </w:t>
      </w:r>
      <w:r w:rsidRPr="00AB6CBB">
        <w:rPr>
          <w:rFonts w:ascii="Times New Roman" w:eastAsia="Times New Roman" w:hAnsi="Times New Roman" w:cs="Times New Roman"/>
          <w:color w:val="000000" w:themeColor="text1"/>
          <w:sz w:val="24"/>
          <w:szCs w:val="24"/>
          <w:lang w:val="bg-BG" w:eastAsia="bg-BG"/>
        </w:rPr>
        <w:t>съдържа регистрационния номер и наименованието на проекта</w:t>
      </w:r>
      <w:r w:rsidR="0086721C" w:rsidRPr="00AB6CBB">
        <w:rPr>
          <w:rFonts w:ascii="Times New Roman" w:eastAsia="Times New Roman" w:hAnsi="Times New Roman" w:cs="Times New Roman"/>
          <w:color w:val="000000" w:themeColor="text1"/>
          <w:sz w:val="24"/>
          <w:szCs w:val="24"/>
          <w:lang w:val="bg-BG" w:eastAsia="bg-BG"/>
        </w:rPr>
        <w:t>.</w:t>
      </w:r>
      <w:r w:rsidRPr="00AB6CBB">
        <w:rPr>
          <w:rFonts w:ascii="Times New Roman" w:eastAsia="Times New Roman" w:hAnsi="Times New Roman" w:cs="Times New Roman"/>
          <w:color w:val="000000" w:themeColor="text1"/>
          <w:sz w:val="24"/>
          <w:szCs w:val="24"/>
          <w:lang w:val="bg-BG" w:eastAsia="bg-BG"/>
        </w:rPr>
        <w:t xml:space="preserve"> </w:t>
      </w:r>
    </w:p>
    <w:p w:rsidR="002E5DA4" w:rsidRPr="00AB6CBB" w:rsidRDefault="002E5DA4" w:rsidP="00E1445A">
      <w:pPr>
        <w:spacing w:before="360" w:after="120" w:line="360" w:lineRule="auto"/>
        <w:jc w:val="center"/>
        <w:rPr>
          <w:rFonts w:ascii="Times New Roman" w:eastAsia="Times New Roman" w:hAnsi="Times New Roman" w:cs="Times New Roman"/>
          <w:b/>
          <w:color w:val="000000" w:themeColor="text1"/>
          <w:sz w:val="24"/>
          <w:szCs w:val="24"/>
          <w:lang w:val="bg-BG" w:eastAsia="bg-BG"/>
        </w:rPr>
      </w:pPr>
      <w:r w:rsidRPr="00AB6CBB">
        <w:rPr>
          <w:rFonts w:ascii="Times New Roman" w:eastAsia="Times New Roman" w:hAnsi="Times New Roman" w:cs="Times New Roman"/>
          <w:b/>
          <w:color w:val="000000" w:themeColor="text1"/>
          <w:sz w:val="24"/>
          <w:szCs w:val="24"/>
          <w:lang w:val="bg-BG" w:eastAsia="bg-BG"/>
        </w:rPr>
        <w:t>Раздел VІІ</w:t>
      </w:r>
      <w:r w:rsidR="00270D79" w:rsidRPr="00AB6CBB">
        <w:rPr>
          <w:rFonts w:ascii="Times New Roman" w:eastAsia="Times New Roman" w:hAnsi="Times New Roman" w:cs="Times New Roman"/>
          <w:b/>
          <w:color w:val="000000" w:themeColor="text1"/>
          <w:sz w:val="24"/>
          <w:szCs w:val="24"/>
          <w:lang w:val="bg-BG" w:eastAsia="bg-BG"/>
        </w:rPr>
        <w:t>І</w:t>
      </w:r>
      <w:r w:rsidRPr="00AB6CBB">
        <w:rPr>
          <w:rFonts w:ascii="Times New Roman" w:eastAsia="Times New Roman" w:hAnsi="Times New Roman" w:cs="Times New Roman"/>
          <w:b/>
          <w:color w:val="000000" w:themeColor="text1"/>
          <w:sz w:val="24"/>
          <w:szCs w:val="24"/>
          <w:lang w:val="bg-BG" w:eastAsia="bg-BG"/>
        </w:rPr>
        <w:t>. ПРИЛОЖЕНИЯ</w:t>
      </w:r>
    </w:p>
    <w:p w:rsidR="002E5DA4" w:rsidRPr="00AB6CBB" w:rsidRDefault="002E5DA4" w:rsidP="00A84CD8">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AB6CBB">
        <w:rPr>
          <w:rFonts w:ascii="Times New Roman" w:eastAsia="Times New Roman" w:hAnsi="Times New Roman" w:cs="Times New Roman"/>
          <w:caps/>
          <w:color w:val="000000" w:themeColor="text1"/>
          <w:sz w:val="24"/>
          <w:szCs w:val="24"/>
          <w:lang w:val="bg-BG" w:eastAsia="bg-BG"/>
        </w:rPr>
        <w:t>Бенефициентът</w:t>
      </w:r>
      <w:r w:rsidRPr="00AB6CBB">
        <w:rPr>
          <w:rFonts w:ascii="Times New Roman" w:eastAsia="Times New Roman" w:hAnsi="Times New Roman" w:cs="Times New Roman"/>
          <w:color w:val="000000" w:themeColor="text1"/>
          <w:sz w:val="24"/>
          <w:szCs w:val="24"/>
          <w:lang w:val="bg-BG" w:eastAsia="bg-BG"/>
        </w:rPr>
        <w:t xml:space="preserve"> се придържа към образците и документите и е задължен да спазва актовете, представени</w:t>
      </w:r>
      <w:r w:rsidR="00434B57" w:rsidRPr="00AB6CBB">
        <w:rPr>
          <w:rFonts w:ascii="Times New Roman" w:eastAsia="Times New Roman" w:hAnsi="Times New Roman" w:cs="Times New Roman"/>
          <w:color w:val="000000" w:themeColor="text1"/>
          <w:sz w:val="24"/>
          <w:szCs w:val="24"/>
          <w:lang w:val="bg-BG" w:eastAsia="bg-BG"/>
        </w:rPr>
        <w:t xml:space="preserve"> като Приложения към настоящия Д</w:t>
      </w:r>
      <w:r w:rsidRPr="00AB6CBB">
        <w:rPr>
          <w:rFonts w:ascii="Times New Roman" w:eastAsia="Times New Roman" w:hAnsi="Times New Roman" w:cs="Times New Roman"/>
          <w:color w:val="000000" w:themeColor="text1"/>
          <w:sz w:val="24"/>
          <w:szCs w:val="24"/>
          <w:lang w:val="bg-BG" w:eastAsia="bg-BG"/>
        </w:rPr>
        <w:t>оговор и представляващи неразделна част от него, както следва:</w:t>
      </w:r>
    </w:p>
    <w:tbl>
      <w:tblPr>
        <w:tblW w:w="10528"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82"/>
        <w:gridCol w:w="6946"/>
      </w:tblGrid>
      <w:tr w:rsidR="0097101D" w:rsidRPr="00AB6CBB" w:rsidTr="006D6621">
        <w:trPr>
          <w:trHeight w:val="686"/>
        </w:trPr>
        <w:tc>
          <w:tcPr>
            <w:tcW w:w="3582" w:type="dxa"/>
            <w:shd w:val="clear" w:color="auto" w:fill="auto"/>
          </w:tcPr>
          <w:p w:rsidR="002E5DA4" w:rsidRPr="00AB6CBB" w:rsidRDefault="002E5DA4" w:rsidP="00E80E41">
            <w:pPr>
              <w:autoSpaceDE w:val="0"/>
              <w:autoSpaceDN w:val="0"/>
              <w:adjustRightInd w:val="0"/>
              <w:spacing w:after="0" w:line="360" w:lineRule="auto"/>
              <w:jc w:val="right"/>
              <w:rPr>
                <w:rFonts w:ascii="Times New Roman" w:eastAsia="Times New Roman" w:hAnsi="Times New Roman" w:cs="Times New Roman"/>
                <w:color w:val="000000" w:themeColor="text1"/>
                <w:sz w:val="24"/>
                <w:szCs w:val="24"/>
                <w:lang w:val="bg-BG" w:eastAsia="bg-BG"/>
              </w:rPr>
            </w:pPr>
            <w:r w:rsidRPr="00AB6CBB">
              <w:rPr>
                <w:rFonts w:ascii="Times New Roman" w:eastAsia="Times New Roman" w:hAnsi="Times New Roman" w:cs="Times New Roman"/>
                <w:color w:val="000000" w:themeColor="text1"/>
                <w:sz w:val="24"/>
                <w:szCs w:val="24"/>
                <w:lang w:val="bg-BG" w:eastAsia="bg-BG"/>
              </w:rPr>
              <w:t>ПРИЛОЖЕНИЕ А:</w:t>
            </w:r>
          </w:p>
        </w:tc>
        <w:tc>
          <w:tcPr>
            <w:tcW w:w="6946" w:type="dxa"/>
            <w:shd w:val="clear" w:color="auto" w:fill="auto"/>
          </w:tcPr>
          <w:p w:rsidR="002E5DA4" w:rsidRPr="00AB6CBB" w:rsidRDefault="002B5054" w:rsidP="000B03EA">
            <w:pPr>
              <w:autoSpaceDE w:val="0"/>
              <w:autoSpaceDN w:val="0"/>
              <w:adjustRightInd w:val="0"/>
              <w:spacing w:after="0" w:line="360" w:lineRule="auto"/>
              <w:jc w:val="both"/>
              <w:rPr>
                <w:rFonts w:ascii="Times New Roman" w:eastAsia="Times New Roman" w:hAnsi="Times New Roman" w:cs="Times New Roman"/>
                <w:color w:val="000000" w:themeColor="text1"/>
                <w:sz w:val="24"/>
                <w:szCs w:val="24"/>
                <w:lang w:val="bg-BG" w:eastAsia="bg-BG"/>
              </w:rPr>
            </w:pPr>
            <w:r w:rsidRPr="00AB6CBB">
              <w:rPr>
                <w:rFonts w:ascii="Times New Roman" w:eastAsia="Times New Roman" w:hAnsi="Times New Roman" w:cs="Times New Roman"/>
                <w:i/>
                <w:iCs/>
                <w:color w:val="000000" w:themeColor="text1"/>
                <w:sz w:val="24"/>
                <w:szCs w:val="24"/>
                <w:lang w:val="bg-BG" w:eastAsia="bg-BG"/>
              </w:rPr>
              <w:t>Формуляр за проектно предложение (на хартиен</w:t>
            </w:r>
            <w:r w:rsidR="005A61E3" w:rsidRPr="00AB6CBB">
              <w:rPr>
                <w:rFonts w:ascii="Times New Roman" w:eastAsia="Times New Roman" w:hAnsi="Times New Roman" w:cs="Times New Roman"/>
                <w:i/>
                <w:iCs/>
                <w:color w:val="000000" w:themeColor="text1"/>
                <w:sz w:val="24"/>
                <w:szCs w:val="24"/>
                <w:lang w:val="bg-BG" w:eastAsia="bg-BG"/>
              </w:rPr>
              <w:t xml:space="preserve"> носител</w:t>
            </w:r>
            <w:r w:rsidRPr="00AB6CBB">
              <w:rPr>
                <w:rFonts w:ascii="Times New Roman" w:eastAsia="Times New Roman" w:hAnsi="Times New Roman" w:cs="Times New Roman"/>
                <w:i/>
                <w:iCs/>
                <w:color w:val="000000" w:themeColor="text1"/>
                <w:sz w:val="24"/>
                <w:szCs w:val="24"/>
                <w:lang w:val="bg-BG" w:eastAsia="bg-BG"/>
              </w:rPr>
              <w:t xml:space="preserve"> и </w:t>
            </w:r>
            <w:r w:rsidR="00E44573" w:rsidRPr="00AB6CBB">
              <w:rPr>
                <w:rFonts w:ascii="Times New Roman" w:eastAsia="Times New Roman" w:hAnsi="Times New Roman" w:cs="Times New Roman"/>
                <w:i/>
                <w:iCs/>
                <w:color w:val="000000" w:themeColor="text1"/>
                <w:sz w:val="24"/>
                <w:szCs w:val="24"/>
                <w:lang w:val="bg-BG" w:eastAsia="bg-BG"/>
              </w:rPr>
              <w:t>в ИСУН 2020</w:t>
            </w:r>
            <w:r w:rsidRPr="00AB6CBB">
              <w:rPr>
                <w:rFonts w:ascii="Times New Roman" w:eastAsia="Times New Roman" w:hAnsi="Times New Roman" w:cs="Times New Roman"/>
                <w:i/>
                <w:iCs/>
                <w:color w:val="000000" w:themeColor="text1"/>
                <w:sz w:val="24"/>
                <w:szCs w:val="24"/>
                <w:lang w:val="bg-BG" w:eastAsia="bg-BG"/>
              </w:rPr>
              <w:t>)</w:t>
            </w:r>
          </w:p>
        </w:tc>
      </w:tr>
      <w:tr w:rsidR="00F64299" w:rsidRPr="00AB6CBB" w:rsidTr="006D6621">
        <w:trPr>
          <w:trHeight w:val="363"/>
        </w:trPr>
        <w:tc>
          <w:tcPr>
            <w:tcW w:w="3582" w:type="dxa"/>
            <w:shd w:val="clear" w:color="auto" w:fill="auto"/>
          </w:tcPr>
          <w:p w:rsidR="00F64299" w:rsidRDefault="00F64299" w:rsidP="00E80E41">
            <w:pPr>
              <w:autoSpaceDE w:val="0"/>
              <w:autoSpaceDN w:val="0"/>
              <w:adjustRightInd w:val="0"/>
              <w:spacing w:after="0" w:line="360" w:lineRule="auto"/>
              <w:jc w:val="right"/>
              <w:rPr>
                <w:rFonts w:ascii="Times New Roman" w:eastAsia="Times New Roman" w:hAnsi="Times New Roman" w:cs="Times New Roman"/>
                <w:color w:val="000000"/>
                <w:sz w:val="24"/>
                <w:szCs w:val="24"/>
                <w:lang w:val="bg-BG" w:eastAsia="bg-BG"/>
              </w:rPr>
            </w:pPr>
            <w:r w:rsidRPr="00AB6CBB">
              <w:rPr>
                <w:rFonts w:ascii="Times New Roman" w:eastAsia="Times New Roman" w:hAnsi="Times New Roman" w:cs="Times New Roman"/>
                <w:color w:val="000000"/>
                <w:sz w:val="24"/>
                <w:szCs w:val="24"/>
                <w:lang w:val="bg-BG" w:eastAsia="bg-BG"/>
              </w:rPr>
              <w:t>ПРИЛОЖЕНИЕ А1:</w:t>
            </w:r>
          </w:p>
          <w:p w:rsidR="00F64299" w:rsidRPr="00F64299" w:rsidRDefault="00F64299" w:rsidP="00E80E41">
            <w:pPr>
              <w:autoSpaceDE w:val="0"/>
              <w:autoSpaceDN w:val="0"/>
              <w:adjustRightInd w:val="0"/>
              <w:spacing w:after="0" w:line="360" w:lineRule="auto"/>
              <w:jc w:val="right"/>
              <w:rPr>
                <w:rFonts w:ascii="Times New Roman" w:eastAsia="Times New Roman" w:hAnsi="Times New Roman" w:cs="Times New Roman"/>
                <w:i/>
                <w:color w:val="000000" w:themeColor="text1"/>
                <w:sz w:val="24"/>
                <w:szCs w:val="24"/>
                <w:lang w:val="bg-BG" w:eastAsia="bg-BG"/>
              </w:rPr>
            </w:pPr>
            <w:r w:rsidRPr="00F64299">
              <w:rPr>
                <w:rFonts w:ascii="Times New Roman" w:eastAsia="Times New Roman" w:hAnsi="Times New Roman" w:cs="Times New Roman"/>
                <w:i/>
                <w:color w:val="000000"/>
                <w:sz w:val="24"/>
                <w:szCs w:val="24"/>
                <w:lang w:val="bg-BG" w:eastAsia="bg-BG"/>
              </w:rPr>
              <w:t>(само за голям проект)</w:t>
            </w:r>
          </w:p>
        </w:tc>
        <w:tc>
          <w:tcPr>
            <w:tcW w:w="6946" w:type="dxa"/>
            <w:shd w:val="clear" w:color="auto" w:fill="auto"/>
          </w:tcPr>
          <w:p w:rsidR="00F64299" w:rsidRPr="00AB6CBB" w:rsidRDefault="00F64299" w:rsidP="00F64299">
            <w:pPr>
              <w:autoSpaceDE w:val="0"/>
              <w:autoSpaceDN w:val="0"/>
              <w:adjustRightInd w:val="0"/>
              <w:spacing w:after="0" w:line="360" w:lineRule="auto"/>
              <w:jc w:val="both"/>
              <w:rPr>
                <w:rFonts w:ascii="Times New Roman" w:eastAsia="Times New Roman" w:hAnsi="Times New Roman" w:cs="Times New Roman"/>
                <w:i/>
                <w:iCs/>
                <w:color w:val="000000" w:themeColor="text1"/>
                <w:sz w:val="24"/>
                <w:szCs w:val="24"/>
                <w:lang w:val="bg-BG" w:eastAsia="bg-BG"/>
              </w:rPr>
            </w:pPr>
            <w:r w:rsidRPr="00F20E41">
              <w:rPr>
                <w:rFonts w:ascii="Times New Roman" w:eastAsia="Times New Roman" w:hAnsi="Times New Roman" w:cs="Times New Roman"/>
                <w:i/>
                <w:iCs/>
                <w:color w:val="000000"/>
                <w:sz w:val="24"/>
                <w:szCs w:val="24"/>
                <w:lang w:val="bg-BG" w:eastAsia="bg-BG"/>
              </w:rPr>
              <w:t xml:space="preserve">Формуляр за кандидатстване (Приложение II към Регламент за изпълнение (ЕС) 2015/207 на Комисията от 20 януари 2015 г., заедно с Допълнения 1 – 6 към него на английски език </w:t>
            </w:r>
            <w:r w:rsidRPr="00F20E41">
              <w:rPr>
                <w:b/>
                <w:i/>
                <w:snapToGrid w:val="0"/>
              </w:rPr>
              <w:t xml:space="preserve"> </w:t>
            </w:r>
            <w:r>
              <w:rPr>
                <w:rFonts w:ascii="Times New Roman" w:eastAsia="Times New Roman" w:hAnsi="Times New Roman" w:cs="Times New Roman"/>
                <w:i/>
                <w:iCs/>
                <w:color w:val="000000"/>
                <w:sz w:val="24"/>
                <w:szCs w:val="24"/>
                <w:lang w:val="bg-BG" w:eastAsia="bg-BG"/>
              </w:rPr>
              <w:t>(в ИСУН 2020</w:t>
            </w:r>
            <w:r w:rsidRPr="00F20E41">
              <w:rPr>
                <w:rFonts w:ascii="Times New Roman" w:eastAsia="Times New Roman" w:hAnsi="Times New Roman" w:cs="Times New Roman"/>
                <w:i/>
                <w:iCs/>
                <w:color w:val="000000"/>
                <w:sz w:val="24"/>
                <w:szCs w:val="24"/>
                <w:lang w:val="bg-BG" w:eastAsia="bg-BG"/>
              </w:rPr>
              <w:t>)</w:t>
            </w:r>
          </w:p>
        </w:tc>
      </w:tr>
      <w:tr w:rsidR="00F64299" w:rsidRPr="00AB6CBB" w:rsidTr="006D6621">
        <w:trPr>
          <w:trHeight w:val="686"/>
        </w:trPr>
        <w:tc>
          <w:tcPr>
            <w:tcW w:w="3582" w:type="dxa"/>
            <w:shd w:val="clear" w:color="auto" w:fill="auto"/>
          </w:tcPr>
          <w:p w:rsidR="00F64299" w:rsidRDefault="00F64299" w:rsidP="00E80E41">
            <w:pPr>
              <w:autoSpaceDE w:val="0"/>
              <w:autoSpaceDN w:val="0"/>
              <w:adjustRightInd w:val="0"/>
              <w:spacing w:after="0" w:line="360" w:lineRule="auto"/>
              <w:jc w:val="right"/>
              <w:rPr>
                <w:rFonts w:ascii="Times New Roman" w:eastAsia="Times New Roman" w:hAnsi="Times New Roman" w:cs="Times New Roman"/>
                <w:color w:val="000000"/>
                <w:sz w:val="24"/>
                <w:szCs w:val="24"/>
                <w:lang w:val="bg-BG" w:eastAsia="bg-BG"/>
              </w:rPr>
            </w:pPr>
            <w:r w:rsidRPr="00AB6CBB">
              <w:rPr>
                <w:rFonts w:ascii="Times New Roman" w:eastAsia="Times New Roman" w:hAnsi="Times New Roman" w:cs="Times New Roman"/>
                <w:color w:val="000000"/>
                <w:sz w:val="24"/>
                <w:szCs w:val="24"/>
                <w:lang w:val="bg-BG" w:eastAsia="bg-BG"/>
              </w:rPr>
              <w:t>ПРИЛОЖЕНИЕ А2:</w:t>
            </w:r>
          </w:p>
          <w:p w:rsidR="00F64299" w:rsidRPr="00AB6CBB" w:rsidRDefault="00F64299" w:rsidP="00E80E41">
            <w:pPr>
              <w:autoSpaceDE w:val="0"/>
              <w:autoSpaceDN w:val="0"/>
              <w:adjustRightInd w:val="0"/>
              <w:spacing w:after="0" w:line="360" w:lineRule="auto"/>
              <w:jc w:val="right"/>
              <w:rPr>
                <w:rFonts w:ascii="Times New Roman" w:eastAsia="Times New Roman" w:hAnsi="Times New Roman" w:cs="Times New Roman"/>
                <w:color w:val="000000" w:themeColor="text1"/>
                <w:sz w:val="24"/>
                <w:szCs w:val="24"/>
                <w:lang w:val="bg-BG" w:eastAsia="bg-BG"/>
              </w:rPr>
            </w:pPr>
            <w:r w:rsidRPr="00AE3E2B">
              <w:rPr>
                <w:rFonts w:ascii="Times New Roman" w:eastAsia="Times New Roman" w:hAnsi="Times New Roman" w:cs="Times New Roman"/>
                <w:i/>
                <w:color w:val="000000"/>
                <w:sz w:val="24"/>
                <w:szCs w:val="24"/>
                <w:lang w:val="bg-BG" w:eastAsia="bg-BG"/>
              </w:rPr>
              <w:t>(само за голям проект)</w:t>
            </w:r>
          </w:p>
        </w:tc>
        <w:tc>
          <w:tcPr>
            <w:tcW w:w="6946" w:type="dxa"/>
            <w:shd w:val="clear" w:color="auto" w:fill="auto"/>
          </w:tcPr>
          <w:p w:rsidR="00F64299" w:rsidRPr="00AB6CBB" w:rsidRDefault="00F64299" w:rsidP="000B03EA">
            <w:pPr>
              <w:autoSpaceDE w:val="0"/>
              <w:autoSpaceDN w:val="0"/>
              <w:adjustRightInd w:val="0"/>
              <w:spacing w:after="0" w:line="360" w:lineRule="auto"/>
              <w:jc w:val="both"/>
              <w:rPr>
                <w:rFonts w:ascii="Times New Roman" w:eastAsia="Times New Roman" w:hAnsi="Times New Roman" w:cs="Times New Roman"/>
                <w:i/>
                <w:iCs/>
                <w:color w:val="000000" w:themeColor="text1"/>
                <w:sz w:val="24"/>
                <w:szCs w:val="24"/>
                <w:lang w:val="bg-BG" w:eastAsia="bg-BG"/>
              </w:rPr>
            </w:pPr>
            <w:r w:rsidRPr="00F20E41">
              <w:rPr>
                <w:rFonts w:ascii="Times New Roman" w:eastAsia="Times New Roman" w:hAnsi="Times New Roman" w:cs="Times New Roman"/>
                <w:i/>
                <w:iCs/>
                <w:color w:val="000000"/>
                <w:sz w:val="24"/>
                <w:szCs w:val="24"/>
                <w:lang w:val="bg-BG" w:eastAsia="bg-BG"/>
              </w:rPr>
              <w:t>Формуляр за кандидатстване (Приложение II към Регламент за изпълнение (ЕС) 2015/207 на Комисията от 20 януари 2015 г.), заедно с Допълнения 1 – 6 към него на български език  (</w:t>
            </w:r>
            <w:r>
              <w:rPr>
                <w:rFonts w:ascii="Times New Roman" w:eastAsia="Times New Roman" w:hAnsi="Times New Roman" w:cs="Times New Roman"/>
                <w:i/>
                <w:iCs/>
                <w:color w:val="000000"/>
                <w:sz w:val="24"/>
                <w:szCs w:val="24"/>
                <w:lang w:val="bg-BG" w:eastAsia="bg-BG"/>
              </w:rPr>
              <w:t>в ИСУН 2020</w:t>
            </w:r>
            <w:r w:rsidRPr="00F20E41">
              <w:rPr>
                <w:rFonts w:ascii="Times New Roman" w:eastAsia="Times New Roman" w:hAnsi="Times New Roman" w:cs="Times New Roman"/>
                <w:i/>
                <w:iCs/>
                <w:color w:val="000000"/>
                <w:sz w:val="24"/>
                <w:szCs w:val="24"/>
                <w:lang w:val="bg-BG" w:eastAsia="bg-BG"/>
              </w:rPr>
              <w:t>)</w:t>
            </w:r>
          </w:p>
        </w:tc>
      </w:tr>
      <w:tr w:rsidR="0097101D" w:rsidRPr="00AB6CBB" w:rsidTr="006D6621">
        <w:tc>
          <w:tcPr>
            <w:tcW w:w="3582" w:type="dxa"/>
            <w:shd w:val="clear" w:color="auto" w:fill="auto"/>
          </w:tcPr>
          <w:p w:rsidR="00DA1721" w:rsidRPr="00AB6CBB" w:rsidRDefault="00DA1721" w:rsidP="004428DA">
            <w:pPr>
              <w:autoSpaceDE w:val="0"/>
              <w:autoSpaceDN w:val="0"/>
              <w:adjustRightInd w:val="0"/>
              <w:spacing w:after="0" w:line="360" w:lineRule="auto"/>
              <w:jc w:val="right"/>
              <w:rPr>
                <w:rFonts w:ascii="Times New Roman" w:eastAsia="Times New Roman" w:hAnsi="Times New Roman" w:cs="Times New Roman"/>
                <w:color w:val="000000" w:themeColor="text1"/>
                <w:sz w:val="24"/>
                <w:szCs w:val="24"/>
                <w:lang w:val="bg-BG" w:eastAsia="bg-BG"/>
              </w:rPr>
            </w:pPr>
            <w:r w:rsidRPr="00AB6CBB">
              <w:rPr>
                <w:rFonts w:ascii="Times New Roman" w:eastAsia="Times New Roman" w:hAnsi="Times New Roman" w:cs="Times New Roman"/>
                <w:color w:val="000000" w:themeColor="text1"/>
                <w:sz w:val="24"/>
                <w:szCs w:val="24"/>
                <w:lang w:val="bg-BG" w:eastAsia="bg-BG"/>
              </w:rPr>
              <w:t>ПРИЛОЖЕНИЕ Б:</w:t>
            </w:r>
          </w:p>
        </w:tc>
        <w:tc>
          <w:tcPr>
            <w:tcW w:w="6946" w:type="dxa"/>
            <w:shd w:val="clear" w:color="auto" w:fill="auto"/>
          </w:tcPr>
          <w:p w:rsidR="00DA1721" w:rsidRPr="00AB6CBB" w:rsidRDefault="00BB5DA7" w:rsidP="000B03EA">
            <w:pPr>
              <w:autoSpaceDE w:val="0"/>
              <w:autoSpaceDN w:val="0"/>
              <w:adjustRightInd w:val="0"/>
              <w:spacing w:after="0" w:line="360" w:lineRule="auto"/>
              <w:jc w:val="both"/>
              <w:rPr>
                <w:rFonts w:ascii="Times New Roman" w:eastAsia="Times New Roman" w:hAnsi="Times New Roman" w:cs="Times New Roman"/>
                <w:i/>
                <w:iCs/>
                <w:color w:val="000000" w:themeColor="text1"/>
                <w:sz w:val="24"/>
                <w:szCs w:val="24"/>
                <w:lang w:val="bg-BG" w:eastAsia="bg-BG"/>
              </w:rPr>
            </w:pPr>
            <w:r>
              <w:rPr>
                <w:rFonts w:ascii="Times New Roman" w:eastAsia="Times New Roman" w:hAnsi="Times New Roman" w:cs="Times New Roman"/>
                <w:i/>
                <w:iCs/>
                <w:color w:val="000000" w:themeColor="text1"/>
                <w:sz w:val="24"/>
                <w:szCs w:val="24"/>
                <w:lang w:val="bg-BG" w:eastAsia="bg-BG"/>
              </w:rPr>
              <w:t xml:space="preserve"> Техническа документация</w:t>
            </w:r>
            <w:r w:rsidR="00DA1721" w:rsidRPr="00AB6CBB">
              <w:rPr>
                <w:rFonts w:ascii="Times New Roman" w:eastAsia="Times New Roman" w:hAnsi="Times New Roman" w:cs="Times New Roman"/>
                <w:i/>
                <w:iCs/>
                <w:color w:val="000000" w:themeColor="text1"/>
                <w:sz w:val="24"/>
                <w:szCs w:val="24"/>
                <w:lang w:val="bg-BG" w:eastAsia="bg-BG"/>
              </w:rPr>
              <w:t xml:space="preserve"> (</w:t>
            </w:r>
            <w:r w:rsidR="00E44573" w:rsidRPr="00AB6CBB">
              <w:rPr>
                <w:rFonts w:ascii="Times New Roman" w:eastAsia="Times New Roman" w:hAnsi="Times New Roman" w:cs="Times New Roman"/>
                <w:i/>
                <w:iCs/>
                <w:color w:val="000000" w:themeColor="text1"/>
                <w:sz w:val="24"/>
                <w:szCs w:val="24"/>
                <w:lang w:val="bg-BG" w:eastAsia="bg-BG"/>
              </w:rPr>
              <w:t>в ИСУН 2020</w:t>
            </w:r>
            <w:r w:rsidR="00DA1721" w:rsidRPr="00AB6CBB">
              <w:rPr>
                <w:rFonts w:ascii="Times New Roman" w:eastAsia="Times New Roman" w:hAnsi="Times New Roman" w:cs="Times New Roman"/>
                <w:i/>
                <w:iCs/>
                <w:color w:val="000000" w:themeColor="text1"/>
                <w:sz w:val="24"/>
                <w:szCs w:val="24"/>
                <w:lang w:val="bg-BG" w:eastAsia="bg-BG"/>
              </w:rPr>
              <w:t>)</w:t>
            </w:r>
            <w:r>
              <w:rPr>
                <w:rFonts w:ascii="Times New Roman" w:eastAsia="Times New Roman" w:hAnsi="Times New Roman" w:cs="Times New Roman"/>
                <w:i/>
                <w:color w:val="000000" w:themeColor="text1"/>
                <w:sz w:val="24"/>
                <w:szCs w:val="24"/>
                <w:lang w:val="bg-BG" w:eastAsia="bg-BG"/>
              </w:rPr>
              <w:t xml:space="preserve"> (ако е приложимо)</w:t>
            </w:r>
          </w:p>
        </w:tc>
      </w:tr>
      <w:tr w:rsidR="0097101D" w:rsidRPr="00AB6CBB" w:rsidTr="006D6621">
        <w:tc>
          <w:tcPr>
            <w:tcW w:w="3582" w:type="dxa"/>
            <w:shd w:val="clear" w:color="auto" w:fill="auto"/>
          </w:tcPr>
          <w:p w:rsidR="00556033" w:rsidRPr="00AB6CBB" w:rsidRDefault="00556033" w:rsidP="00434B57">
            <w:pPr>
              <w:autoSpaceDE w:val="0"/>
              <w:autoSpaceDN w:val="0"/>
              <w:adjustRightInd w:val="0"/>
              <w:spacing w:after="0" w:line="360" w:lineRule="auto"/>
              <w:jc w:val="right"/>
              <w:rPr>
                <w:rFonts w:ascii="Times New Roman" w:eastAsia="Times New Roman" w:hAnsi="Times New Roman" w:cs="Times New Roman"/>
                <w:color w:val="000000" w:themeColor="text1"/>
                <w:sz w:val="24"/>
                <w:szCs w:val="24"/>
                <w:lang w:val="bg-BG" w:eastAsia="bg-BG"/>
              </w:rPr>
            </w:pPr>
            <w:r w:rsidRPr="00AB6CBB">
              <w:rPr>
                <w:rFonts w:ascii="Times New Roman" w:eastAsia="Times New Roman" w:hAnsi="Times New Roman" w:cs="Times New Roman"/>
                <w:color w:val="000000" w:themeColor="text1"/>
                <w:sz w:val="24"/>
                <w:szCs w:val="24"/>
                <w:lang w:val="bg-BG" w:eastAsia="bg-BG"/>
              </w:rPr>
              <w:t>ПРИЛОЖЕНИЕ В1:</w:t>
            </w:r>
          </w:p>
        </w:tc>
        <w:tc>
          <w:tcPr>
            <w:tcW w:w="6946" w:type="dxa"/>
            <w:shd w:val="clear" w:color="auto" w:fill="auto"/>
          </w:tcPr>
          <w:p w:rsidR="00556033" w:rsidRPr="00AB6CBB" w:rsidRDefault="00556033" w:rsidP="00863A86">
            <w:pPr>
              <w:autoSpaceDE w:val="0"/>
              <w:autoSpaceDN w:val="0"/>
              <w:adjustRightInd w:val="0"/>
              <w:spacing w:after="0" w:line="360" w:lineRule="auto"/>
              <w:jc w:val="both"/>
              <w:rPr>
                <w:rFonts w:ascii="Times New Roman" w:eastAsia="Times New Roman" w:hAnsi="Times New Roman" w:cs="Times New Roman"/>
                <w:i/>
                <w:color w:val="000000" w:themeColor="text1"/>
                <w:sz w:val="24"/>
                <w:szCs w:val="24"/>
                <w:lang w:val="bg-BG" w:eastAsia="bg-BG"/>
              </w:rPr>
            </w:pPr>
            <w:r w:rsidRPr="00AB6CBB">
              <w:rPr>
                <w:rFonts w:ascii="Times New Roman" w:eastAsia="Times New Roman" w:hAnsi="Times New Roman" w:cs="Times New Roman"/>
                <w:i/>
                <w:color w:val="000000" w:themeColor="text1"/>
                <w:sz w:val="24"/>
                <w:szCs w:val="24"/>
                <w:lang w:val="bg-BG" w:eastAsia="bg-BG"/>
              </w:rPr>
              <w:t xml:space="preserve">Декларация, че проектът не е финансиран от други източници с публични средства </w:t>
            </w:r>
            <w:r w:rsidR="00FE790D" w:rsidRPr="00AB6CBB">
              <w:rPr>
                <w:rFonts w:ascii="Times New Roman" w:eastAsia="Times New Roman" w:hAnsi="Times New Roman" w:cs="Times New Roman"/>
                <w:i/>
                <w:color w:val="000000" w:themeColor="text1"/>
                <w:sz w:val="24"/>
                <w:szCs w:val="24"/>
                <w:lang w:val="bg-BG" w:eastAsia="bg-BG"/>
              </w:rPr>
              <w:t>(на хартиен носител)</w:t>
            </w:r>
          </w:p>
        </w:tc>
      </w:tr>
      <w:tr w:rsidR="0097101D" w:rsidRPr="00AB6CBB" w:rsidTr="006D6621">
        <w:tc>
          <w:tcPr>
            <w:tcW w:w="3582" w:type="dxa"/>
            <w:shd w:val="clear" w:color="auto" w:fill="auto"/>
          </w:tcPr>
          <w:p w:rsidR="00556033" w:rsidRPr="00AB6CBB" w:rsidRDefault="00556033" w:rsidP="00434B57">
            <w:pPr>
              <w:autoSpaceDE w:val="0"/>
              <w:autoSpaceDN w:val="0"/>
              <w:adjustRightInd w:val="0"/>
              <w:spacing w:after="0" w:line="360" w:lineRule="auto"/>
              <w:jc w:val="right"/>
              <w:rPr>
                <w:rFonts w:ascii="Times New Roman" w:eastAsia="Times New Roman" w:hAnsi="Times New Roman" w:cs="Times New Roman"/>
                <w:color w:val="000000" w:themeColor="text1"/>
                <w:sz w:val="24"/>
                <w:szCs w:val="24"/>
                <w:lang w:val="bg-BG" w:eastAsia="bg-BG"/>
              </w:rPr>
            </w:pPr>
            <w:r w:rsidRPr="00AB6CBB">
              <w:rPr>
                <w:rFonts w:ascii="Times New Roman" w:eastAsia="Times New Roman" w:hAnsi="Times New Roman" w:cs="Times New Roman"/>
                <w:color w:val="000000" w:themeColor="text1"/>
                <w:sz w:val="24"/>
                <w:szCs w:val="24"/>
                <w:lang w:val="bg-BG" w:eastAsia="bg-BG"/>
              </w:rPr>
              <w:t>ПРИЛОЖЕНИЕ В2</w:t>
            </w:r>
            <w:r w:rsidR="002D16C2">
              <w:rPr>
                <w:rFonts w:ascii="Times New Roman" w:eastAsia="Times New Roman" w:hAnsi="Times New Roman" w:cs="Times New Roman"/>
                <w:color w:val="000000" w:themeColor="text1"/>
                <w:sz w:val="24"/>
                <w:szCs w:val="24"/>
                <w:lang w:val="bg-BG" w:eastAsia="bg-BG"/>
              </w:rPr>
              <w:t>А</w:t>
            </w:r>
            <w:r w:rsidRPr="00AB6CBB">
              <w:rPr>
                <w:rFonts w:ascii="Times New Roman" w:eastAsia="Times New Roman" w:hAnsi="Times New Roman" w:cs="Times New Roman"/>
                <w:color w:val="000000" w:themeColor="text1"/>
                <w:sz w:val="24"/>
                <w:szCs w:val="24"/>
                <w:lang w:val="bg-BG" w:eastAsia="bg-BG"/>
              </w:rPr>
              <w:t>:</w:t>
            </w:r>
          </w:p>
        </w:tc>
        <w:tc>
          <w:tcPr>
            <w:tcW w:w="6946" w:type="dxa"/>
            <w:shd w:val="clear" w:color="auto" w:fill="auto"/>
          </w:tcPr>
          <w:p w:rsidR="00556033" w:rsidRPr="00AB6CBB" w:rsidRDefault="00556033" w:rsidP="000B03EA">
            <w:pPr>
              <w:autoSpaceDE w:val="0"/>
              <w:autoSpaceDN w:val="0"/>
              <w:adjustRightInd w:val="0"/>
              <w:spacing w:after="0" w:line="360" w:lineRule="auto"/>
              <w:jc w:val="both"/>
              <w:rPr>
                <w:rFonts w:ascii="Times New Roman" w:eastAsia="Times New Roman" w:hAnsi="Times New Roman" w:cs="Times New Roman"/>
                <w:i/>
                <w:color w:val="000000" w:themeColor="text1"/>
                <w:sz w:val="24"/>
                <w:szCs w:val="24"/>
                <w:lang w:val="bg-BG" w:eastAsia="bg-BG"/>
              </w:rPr>
            </w:pPr>
            <w:r w:rsidRPr="00AB6CBB">
              <w:rPr>
                <w:rFonts w:ascii="Times New Roman" w:eastAsia="Times New Roman" w:hAnsi="Times New Roman" w:cs="Times New Roman"/>
                <w:i/>
                <w:color w:val="000000" w:themeColor="text1"/>
                <w:sz w:val="24"/>
                <w:szCs w:val="24"/>
                <w:lang w:val="bg-BG" w:eastAsia="bg-BG"/>
              </w:rPr>
              <w:t>Декларация, че проектът не генерира</w:t>
            </w:r>
            <w:r w:rsidR="000717D3" w:rsidRPr="00AB6CBB">
              <w:rPr>
                <w:rFonts w:ascii="Times New Roman" w:eastAsia="Times New Roman" w:hAnsi="Times New Roman" w:cs="Times New Roman"/>
                <w:i/>
                <w:color w:val="000000" w:themeColor="text1"/>
                <w:sz w:val="24"/>
                <w:szCs w:val="24"/>
                <w:lang w:val="bg-BG" w:eastAsia="bg-BG"/>
              </w:rPr>
              <w:t xml:space="preserve"> нетни</w:t>
            </w:r>
            <w:r w:rsidRPr="00AB6CBB">
              <w:rPr>
                <w:rFonts w:ascii="Times New Roman" w:eastAsia="Times New Roman" w:hAnsi="Times New Roman" w:cs="Times New Roman"/>
                <w:i/>
                <w:color w:val="000000" w:themeColor="text1"/>
                <w:sz w:val="24"/>
                <w:szCs w:val="24"/>
                <w:lang w:val="bg-BG" w:eastAsia="bg-BG"/>
              </w:rPr>
              <w:t xml:space="preserve"> приходи (</w:t>
            </w:r>
            <w:r w:rsidR="00E44573" w:rsidRPr="00AB6CBB">
              <w:rPr>
                <w:rFonts w:ascii="Times New Roman" w:eastAsia="Times New Roman" w:hAnsi="Times New Roman" w:cs="Times New Roman"/>
                <w:i/>
                <w:iCs/>
                <w:color w:val="000000" w:themeColor="text1"/>
                <w:sz w:val="24"/>
                <w:szCs w:val="24"/>
                <w:lang w:val="bg-BG" w:eastAsia="bg-BG"/>
              </w:rPr>
              <w:t>в ИСУН 2020</w:t>
            </w:r>
            <w:r w:rsidRPr="00AB6CBB">
              <w:rPr>
                <w:rFonts w:ascii="Times New Roman" w:eastAsia="Times New Roman" w:hAnsi="Times New Roman" w:cs="Times New Roman"/>
                <w:i/>
                <w:color w:val="000000" w:themeColor="text1"/>
                <w:sz w:val="24"/>
                <w:szCs w:val="24"/>
                <w:lang w:val="bg-BG" w:eastAsia="bg-BG"/>
              </w:rPr>
              <w:t xml:space="preserve">) </w:t>
            </w:r>
            <w:r w:rsidR="002D16C2">
              <w:rPr>
                <w:rFonts w:ascii="Times New Roman" w:eastAsia="Times New Roman" w:hAnsi="Times New Roman" w:cs="Times New Roman"/>
                <w:i/>
                <w:color w:val="000000" w:themeColor="text1"/>
                <w:sz w:val="24"/>
                <w:szCs w:val="24"/>
                <w:lang w:val="bg-BG" w:eastAsia="bg-BG"/>
              </w:rPr>
              <w:t>(ако е приложимо)</w:t>
            </w:r>
          </w:p>
        </w:tc>
      </w:tr>
      <w:tr w:rsidR="002D16C2" w:rsidRPr="00AB6CBB" w:rsidTr="006D6621">
        <w:tc>
          <w:tcPr>
            <w:tcW w:w="3582" w:type="dxa"/>
            <w:shd w:val="clear" w:color="auto" w:fill="auto"/>
          </w:tcPr>
          <w:p w:rsidR="002D16C2" w:rsidRPr="00AB6CBB" w:rsidRDefault="002D16C2" w:rsidP="002D16C2">
            <w:pPr>
              <w:autoSpaceDE w:val="0"/>
              <w:autoSpaceDN w:val="0"/>
              <w:adjustRightInd w:val="0"/>
              <w:spacing w:after="0" w:line="360" w:lineRule="auto"/>
              <w:jc w:val="right"/>
              <w:rPr>
                <w:rFonts w:ascii="Times New Roman" w:eastAsia="Times New Roman" w:hAnsi="Times New Roman" w:cs="Times New Roman"/>
                <w:color w:val="000000" w:themeColor="text1"/>
                <w:sz w:val="24"/>
                <w:szCs w:val="24"/>
                <w:lang w:val="bg-BG" w:eastAsia="bg-BG"/>
              </w:rPr>
            </w:pPr>
            <w:r w:rsidRPr="00AB6CBB">
              <w:rPr>
                <w:rFonts w:ascii="Times New Roman" w:eastAsia="Times New Roman" w:hAnsi="Times New Roman" w:cs="Times New Roman"/>
                <w:color w:val="000000" w:themeColor="text1"/>
                <w:sz w:val="24"/>
                <w:szCs w:val="24"/>
                <w:lang w:val="bg-BG" w:eastAsia="bg-BG"/>
              </w:rPr>
              <w:t>ПРИЛОЖЕНИЕ В2</w:t>
            </w:r>
            <w:r>
              <w:rPr>
                <w:rFonts w:ascii="Times New Roman" w:eastAsia="Times New Roman" w:hAnsi="Times New Roman" w:cs="Times New Roman"/>
                <w:color w:val="000000" w:themeColor="text1"/>
                <w:sz w:val="24"/>
                <w:szCs w:val="24"/>
                <w:lang w:val="bg-BG" w:eastAsia="bg-BG"/>
              </w:rPr>
              <w:t>Б</w:t>
            </w:r>
            <w:r w:rsidRPr="00AB6CBB">
              <w:rPr>
                <w:rFonts w:ascii="Times New Roman" w:eastAsia="Times New Roman" w:hAnsi="Times New Roman" w:cs="Times New Roman"/>
                <w:color w:val="000000" w:themeColor="text1"/>
                <w:sz w:val="24"/>
                <w:szCs w:val="24"/>
                <w:lang w:val="bg-BG" w:eastAsia="bg-BG"/>
              </w:rPr>
              <w:t>:</w:t>
            </w:r>
          </w:p>
        </w:tc>
        <w:tc>
          <w:tcPr>
            <w:tcW w:w="6946" w:type="dxa"/>
            <w:shd w:val="clear" w:color="auto" w:fill="auto"/>
          </w:tcPr>
          <w:p w:rsidR="002D16C2" w:rsidRPr="00AB6CBB" w:rsidRDefault="002D16C2" w:rsidP="000B03EA">
            <w:pPr>
              <w:autoSpaceDE w:val="0"/>
              <w:autoSpaceDN w:val="0"/>
              <w:adjustRightInd w:val="0"/>
              <w:spacing w:after="0" w:line="360" w:lineRule="auto"/>
              <w:jc w:val="both"/>
              <w:rPr>
                <w:rFonts w:ascii="Times New Roman" w:eastAsia="Times New Roman" w:hAnsi="Times New Roman" w:cs="Times New Roman"/>
                <w:i/>
                <w:color w:val="000000" w:themeColor="text1"/>
                <w:sz w:val="24"/>
                <w:szCs w:val="24"/>
                <w:lang w:val="bg-BG" w:eastAsia="bg-BG"/>
              </w:rPr>
            </w:pPr>
            <w:r>
              <w:rPr>
                <w:rFonts w:ascii="Times New Roman" w:eastAsia="Times New Roman" w:hAnsi="Times New Roman" w:cs="Times New Roman"/>
                <w:i/>
                <w:color w:val="000000" w:themeColor="text1"/>
                <w:sz w:val="24"/>
                <w:szCs w:val="24"/>
                <w:lang w:val="bg-BG" w:eastAsia="bg-BG"/>
              </w:rPr>
              <w:t>Финансов анализ</w:t>
            </w:r>
            <w:r w:rsidR="00A401CC">
              <w:rPr>
                <w:rFonts w:ascii="Times New Roman" w:eastAsia="Times New Roman" w:hAnsi="Times New Roman" w:cs="Times New Roman"/>
                <w:i/>
                <w:color w:val="000000" w:themeColor="text1"/>
                <w:sz w:val="24"/>
                <w:szCs w:val="24"/>
                <w:lang w:val="bg-BG" w:eastAsia="bg-BG"/>
              </w:rPr>
              <w:t xml:space="preserve"> или Анализ разходи-ползи</w:t>
            </w:r>
            <w:r>
              <w:rPr>
                <w:rFonts w:ascii="Times New Roman" w:eastAsia="Times New Roman" w:hAnsi="Times New Roman" w:cs="Times New Roman"/>
                <w:i/>
                <w:color w:val="000000" w:themeColor="text1"/>
                <w:sz w:val="24"/>
                <w:szCs w:val="24"/>
                <w:lang w:val="bg-BG" w:eastAsia="bg-BG"/>
              </w:rPr>
              <w:t xml:space="preserve"> </w:t>
            </w:r>
            <w:r w:rsidRPr="00AB6CBB">
              <w:rPr>
                <w:rFonts w:ascii="Times New Roman" w:eastAsia="Times New Roman" w:hAnsi="Times New Roman" w:cs="Times New Roman"/>
                <w:i/>
                <w:color w:val="000000" w:themeColor="text1"/>
                <w:sz w:val="24"/>
                <w:szCs w:val="24"/>
                <w:lang w:val="bg-BG" w:eastAsia="bg-BG"/>
              </w:rPr>
              <w:t>(</w:t>
            </w:r>
            <w:r w:rsidRPr="00AB6CBB">
              <w:rPr>
                <w:rFonts w:ascii="Times New Roman" w:eastAsia="Times New Roman" w:hAnsi="Times New Roman" w:cs="Times New Roman"/>
                <w:i/>
                <w:iCs/>
                <w:color w:val="000000" w:themeColor="text1"/>
                <w:sz w:val="24"/>
                <w:szCs w:val="24"/>
                <w:lang w:val="bg-BG" w:eastAsia="bg-BG"/>
              </w:rPr>
              <w:t>в ИСУН 2020</w:t>
            </w:r>
            <w:r w:rsidRPr="00AB6CBB">
              <w:rPr>
                <w:rFonts w:ascii="Times New Roman" w:eastAsia="Times New Roman" w:hAnsi="Times New Roman" w:cs="Times New Roman"/>
                <w:i/>
                <w:color w:val="000000" w:themeColor="text1"/>
                <w:sz w:val="24"/>
                <w:szCs w:val="24"/>
                <w:lang w:val="bg-BG" w:eastAsia="bg-BG"/>
              </w:rPr>
              <w:t xml:space="preserve">) </w:t>
            </w:r>
            <w:r>
              <w:rPr>
                <w:rFonts w:ascii="Times New Roman" w:eastAsia="Times New Roman" w:hAnsi="Times New Roman" w:cs="Times New Roman"/>
                <w:i/>
                <w:color w:val="000000" w:themeColor="text1"/>
                <w:sz w:val="24"/>
                <w:szCs w:val="24"/>
                <w:lang w:val="bg-BG" w:eastAsia="bg-BG"/>
              </w:rPr>
              <w:t>(ако е приложимо)</w:t>
            </w:r>
          </w:p>
        </w:tc>
      </w:tr>
      <w:tr w:rsidR="00E319D5" w:rsidRPr="00AB6CBB" w:rsidTr="006D6621">
        <w:tc>
          <w:tcPr>
            <w:tcW w:w="3582" w:type="dxa"/>
            <w:shd w:val="clear" w:color="auto" w:fill="auto"/>
          </w:tcPr>
          <w:p w:rsidR="00E319D5" w:rsidRPr="00AB6CBB" w:rsidRDefault="00E319D5" w:rsidP="00434B57">
            <w:pPr>
              <w:autoSpaceDE w:val="0"/>
              <w:autoSpaceDN w:val="0"/>
              <w:adjustRightInd w:val="0"/>
              <w:spacing w:after="0" w:line="360" w:lineRule="auto"/>
              <w:jc w:val="right"/>
              <w:rPr>
                <w:rFonts w:ascii="Times New Roman" w:eastAsia="Times New Roman" w:hAnsi="Times New Roman" w:cs="Times New Roman"/>
                <w:color w:val="000000" w:themeColor="text1"/>
                <w:sz w:val="24"/>
                <w:szCs w:val="24"/>
                <w:lang w:val="bg-BG" w:eastAsia="bg-BG"/>
              </w:rPr>
            </w:pPr>
            <w:r w:rsidRPr="00AB6CBB">
              <w:rPr>
                <w:rFonts w:ascii="Times New Roman" w:eastAsia="Times New Roman" w:hAnsi="Times New Roman" w:cs="Times New Roman"/>
                <w:color w:val="000000" w:themeColor="text1"/>
                <w:sz w:val="24"/>
                <w:szCs w:val="24"/>
                <w:lang w:val="bg-BG" w:eastAsia="bg-BG"/>
              </w:rPr>
              <w:lastRenderedPageBreak/>
              <w:t>ПРИЛОЖЕНИЕ В3:</w:t>
            </w:r>
          </w:p>
        </w:tc>
        <w:tc>
          <w:tcPr>
            <w:tcW w:w="6946" w:type="dxa"/>
            <w:shd w:val="clear" w:color="auto" w:fill="auto"/>
          </w:tcPr>
          <w:p w:rsidR="00E319D5" w:rsidRPr="00AB6CBB" w:rsidRDefault="00E319D5" w:rsidP="000B03EA">
            <w:pPr>
              <w:autoSpaceDE w:val="0"/>
              <w:autoSpaceDN w:val="0"/>
              <w:adjustRightInd w:val="0"/>
              <w:spacing w:after="0" w:line="360" w:lineRule="auto"/>
              <w:jc w:val="both"/>
              <w:rPr>
                <w:rFonts w:ascii="Times New Roman" w:eastAsia="Times New Roman" w:hAnsi="Times New Roman" w:cs="Times New Roman"/>
                <w:i/>
                <w:color w:val="000000" w:themeColor="text1"/>
                <w:sz w:val="24"/>
                <w:szCs w:val="24"/>
                <w:lang w:val="bg-BG" w:eastAsia="bg-BG"/>
              </w:rPr>
            </w:pPr>
            <w:r w:rsidRPr="00E319D5">
              <w:rPr>
                <w:rFonts w:ascii="Times New Roman" w:eastAsia="Times New Roman" w:hAnsi="Times New Roman" w:cs="Times New Roman"/>
                <w:i/>
                <w:color w:val="000000" w:themeColor="text1"/>
                <w:sz w:val="24"/>
                <w:szCs w:val="24"/>
                <w:lang w:val="bg-BG" w:eastAsia="bg-BG"/>
              </w:rPr>
              <w:t>Декларация за съответствие на партньора с изискванията на чл. 9 от ПМС №107/ 10.05.2014 г.</w:t>
            </w:r>
            <w:r w:rsidRPr="00E319D5">
              <w:rPr>
                <w:rFonts w:ascii="Times New Roman" w:eastAsia="Times New Roman" w:hAnsi="Times New Roman" w:cs="Times New Roman"/>
                <w:i/>
                <w:color w:val="000000" w:themeColor="text1"/>
                <w:sz w:val="24"/>
                <w:szCs w:val="24"/>
                <w:lang w:val="ru-RU" w:eastAsia="bg-BG"/>
              </w:rPr>
              <w:t xml:space="preserve"> (</w:t>
            </w:r>
            <w:r w:rsidRPr="00AB6CBB">
              <w:rPr>
                <w:rFonts w:ascii="Times New Roman" w:eastAsia="Times New Roman" w:hAnsi="Times New Roman" w:cs="Times New Roman"/>
                <w:i/>
                <w:iCs/>
                <w:color w:val="000000" w:themeColor="text1"/>
                <w:sz w:val="24"/>
                <w:szCs w:val="24"/>
                <w:lang w:val="bg-BG" w:eastAsia="bg-BG"/>
              </w:rPr>
              <w:t>в ИСУН 2020</w:t>
            </w:r>
            <w:r w:rsidRPr="00E319D5">
              <w:rPr>
                <w:rFonts w:ascii="Times New Roman" w:eastAsia="Times New Roman" w:hAnsi="Times New Roman" w:cs="Times New Roman"/>
                <w:b/>
                <w:i/>
                <w:color w:val="000000" w:themeColor="text1"/>
                <w:sz w:val="24"/>
                <w:szCs w:val="24"/>
                <w:lang w:val="ru-RU" w:eastAsia="bg-BG"/>
              </w:rPr>
              <w:t>)</w:t>
            </w:r>
            <w:r w:rsidR="00A53FF6">
              <w:rPr>
                <w:rFonts w:ascii="Times New Roman" w:eastAsia="Times New Roman" w:hAnsi="Times New Roman" w:cs="Times New Roman"/>
                <w:b/>
                <w:i/>
                <w:color w:val="000000" w:themeColor="text1"/>
                <w:sz w:val="24"/>
                <w:szCs w:val="24"/>
                <w:lang w:val="ru-RU" w:eastAsia="bg-BG"/>
              </w:rPr>
              <w:t xml:space="preserve"> </w:t>
            </w:r>
            <w:r w:rsidR="00A53FF6" w:rsidRPr="00A53FF6">
              <w:rPr>
                <w:rFonts w:ascii="Times New Roman" w:eastAsia="Times New Roman" w:hAnsi="Times New Roman" w:cs="Times New Roman"/>
                <w:i/>
                <w:color w:val="000000" w:themeColor="text1"/>
                <w:sz w:val="24"/>
                <w:szCs w:val="24"/>
                <w:lang w:val="ru-RU" w:eastAsia="bg-BG"/>
              </w:rPr>
              <w:t>(</w:t>
            </w:r>
            <w:proofErr w:type="spellStart"/>
            <w:r w:rsidR="00A53FF6" w:rsidRPr="00A53FF6">
              <w:rPr>
                <w:rFonts w:ascii="Times New Roman" w:eastAsia="Times New Roman" w:hAnsi="Times New Roman" w:cs="Times New Roman"/>
                <w:i/>
                <w:color w:val="000000" w:themeColor="text1"/>
                <w:sz w:val="24"/>
                <w:szCs w:val="24"/>
                <w:lang w:val="ru-RU" w:eastAsia="bg-BG"/>
              </w:rPr>
              <w:t>ако</w:t>
            </w:r>
            <w:proofErr w:type="spellEnd"/>
            <w:r w:rsidR="00A53FF6" w:rsidRPr="00A53FF6">
              <w:rPr>
                <w:rFonts w:ascii="Times New Roman" w:eastAsia="Times New Roman" w:hAnsi="Times New Roman" w:cs="Times New Roman"/>
                <w:i/>
                <w:color w:val="000000" w:themeColor="text1"/>
                <w:sz w:val="24"/>
                <w:szCs w:val="24"/>
                <w:lang w:val="ru-RU" w:eastAsia="bg-BG"/>
              </w:rPr>
              <w:t xml:space="preserve"> е приложимо)</w:t>
            </w:r>
          </w:p>
        </w:tc>
      </w:tr>
      <w:tr w:rsidR="0097101D" w:rsidRPr="00AB6CBB" w:rsidTr="006D6621">
        <w:tc>
          <w:tcPr>
            <w:tcW w:w="3582" w:type="dxa"/>
            <w:shd w:val="clear" w:color="auto" w:fill="auto"/>
          </w:tcPr>
          <w:p w:rsidR="00455086" w:rsidRPr="00AB6CBB" w:rsidRDefault="00455086" w:rsidP="00A1131E">
            <w:pPr>
              <w:autoSpaceDE w:val="0"/>
              <w:autoSpaceDN w:val="0"/>
              <w:adjustRightInd w:val="0"/>
              <w:spacing w:after="0" w:line="360" w:lineRule="auto"/>
              <w:jc w:val="right"/>
              <w:rPr>
                <w:rFonts w:ascii="Times New Roman" w:eastAsia="Times New Roman" w:hAnsi="Times New Roman" w:cs="Times New Roman"/>
                <w:color w:val="000000" w:themeColor="text1"/>
                <w:sz w:val="24"/>
                <w:szCs w:val="24"/>
                <w:lang w:val="bg-BG" w:eastAsia="bg-BG"/>
              </w:rPr>
            </w:pPr>
            <w:r w:rsidRPr="00AB6CBB">
              <w:rPr>
                <w:rFonts w:ascii="Times New Roman" w:eastAsia="Times New Roman" w:hAnsi="Times New Roman" w:cs="Times New Roman"/>
                <w:color w:val="000000" w:themeColor="text1"/>
                <w:sz w:val="24"/>
                <w:szCs w:val="24"/>
                <w:lang w:val="bg-BG" w:eastAsia="bg-BG"/>
              </w:rPr>
              <w:t xml:space="preserve">ПРИЛОЖЕНИЕ </w:t>
            </w:r>
            <w:r w:rsidR="00A1131E" w:rsidRPr="00AB6CBB">
              <w:rPr>
                <w:rFonts w:ascii="Times New Roman" w:eastAsia="Times New Roman" w:hAnsi="Times New Roman" w:cs="Times New Roman"/>
                <w:color w:val="000000" w:themeColor="text1"/>
                <w:sz w:val="24"/>
                <w:szCs w:val="24"/>
                <w:lang w:val="bg-BG" w:eastAsia="bg-BG"/>
              </w:rPr>
              <w:t>В</w:t>
            </w:r>
            <w:r w:rsidR="00A1131E">
              <w:rPr>
                <w:rFonts w:ascii="Times New Roman" w:eastAsia="Times New Roman" w:hAnsi="Times New Roman" w:cs="Times New Roman"/>
                <w:color w:val="000000" w:themeColor="text1"/>
                <w:sz w:val="24"/>
                <w:szCs w:val="24"/>
                <w:lang w:val="bg-BG" w:eastAsia="bg-BG"/>
              </w:rPr>
              <w:t>4</w:t>
            </w:r>
            <w:r w:rsidRPr="00AB6CBB">
              <w:rPr>
                <w:rFonts w:ascii="Times New Roman" w:eastAsia="Times New Roman" w:hAnsi="Times New Roman" w:cs="Times New Roman"/>
                <w:color w:val="000000" w:themeColor="text1"/>
                <w:sz w:val="24"/>
                <w:szCs w:val="24"/>
                <w:lang w:val="bg-BG" w:eastAsia="bg-BG"/>
              </w:rPr>
              <w:t>:</w:t>
            </w:r>
          </w:p>
        </w:tc>
        <w:tc>
          <w:tcPr>
            <w:tcW w:w="6946" w:type="dxa"/>
            <w:shd w:val="clear" w:color="auto" w:fill="auto"/>
          </w:tcPr>
          <w:p w:rsidR="00455086" w:rsidRPr="00AB6CBB" w:rsidRDefault="00C85C40" w:rsidP="000B03EA">
            <w:pPr>
              <w:autoSpaceDE w:val="0"/>
              <w:autoSpaceDN w:val="0"/>
              <w:adjustRightInd w:val="0"/>
              <w:spacing w:after="0" w:line="360" w:lineRule="auto"/>
              <w:jc w:val="both"/>
              <w:rPr>
                <w:rFonts w:ascii="Times New Roman" w:eastAsia="Times New Roman" w:hAnsi="Times New Roman" w:cs="Times New Roman"/>
                <w:i/>
                <w:color w:val="000000" w:themeColor="text1"/>
                <w:sz w:val="24"/>
                <w:szCs w:val="24"/>
                <w:lang w:val="bg-BG" w:eastAsia="bg-BG"/>
              </w:rPr>
            </w:pPr>
            <w:r w:rsidRPr="00AB6CBB">
              <w:rPr>
                <w:rFonts w:ascii="Times New Roman" w:eastAsia="Times New Roman" w:hAnsi="Times New Roman" w:cs="Times New Roman"/>
                <w:i/>
                <w:color w:val="000000" w:themeColor="text1"/>
                <w:sz w:val="24"/>
                <w:szCs w:val="24"/>
                <w:lang w:val="bg-BG" w:eastAsia="bg-BG"/>
              </w:rPr>
              <w:t>Декларация</w:t>
            </w:r>
            <w:r w:rsidR="00455086" w:rsidRPr="00AB6CBB">
              <w:rPr>
                <w:rFonts w:ascii="Times New Roman" w:eastAsia="Times New Roman" w:hAnsi="Times New Roman" w:cs="Times New Roman"/>
                <w:i/>
                <w:color w:val="000000" w:themeColor="text1"/>
                <w:sz w:val="24"/>
                <w:szCs w:val="24"/>
                <w:lang w:val="bg-BG" w:eastAsia="bg-BG"/>
              </w:rPr>
              <w:t xml:space="preserve"> </w:t>
            </w:r>
            <w:r w:rsidRPr="00AB6CBB">
              <w:rPr>
                <w:rFonts w:ascii="Times New Roman" w:eastAsia="Times New Roman" w:hAnsi="Times New Roman" w:cs="Times New Roman"/>
                <w:i/>
                <w:color w:val="000000" w:themeColor="text1"/>
                <w:sz w:val="24"/>
                <w:szCs w:val="24"/>
                <w:lang w:val="bg-BG" w:eastAsia="bg-BG"/>
              </w:rPr>
              <w:t>за извършена проверка за наличие на стопанска дейност в сградите-обекти на интервенция</w:t>
            </w:r>
            <w:r w:rsidR="00455086" w:rsidRPr="00AB6CBB">
              <w:rPr>
                <w:rFonts w:ascii="Times New Roman" w:eastAsia="Times New Roman" w:hAnsi="Times New Roman" w:cs="Times New Roman"/>
                <w:i/>
                <w:color w:val="000000" w:themeColor="text1"/>
                <w:sz w:val="24"/>
                <w:szCs w:val="24"/>
                <w:lang w:val="bg-BG" w:eastAsia="bg-BG"/>
              </w:rPr>
              <w:t xml:space="preserve"> (</w:t>
            </w:r>
            <w:r w:rsidR="00E44573" w:rsidRPr="00AB6CBB">
              <w:rPr>
                <w:rFonts w:ascii="Times New Roman" w:eastAsia="Times New Roman" w:hAnsi="Times New Roman" w:cs="Times New Roman"/>
                <w:i/>
                <w:iCs/>
                <w:color w:val="000000" w:themeColor="text1"/>
                <w:sz w:val="24"/>
                <w:szCs w:val="24"/>
                <w:lang w:val="bg-BG" w:eastAsia="bg-BG"/>
              </w:rPr>
              <w:t>в ИСУН 2020</w:t>
            </w:r>
            <w:r w:rsidR="00455086" w:rsidRPr="00AB6CBB">
              <w:rPr>
                <w:rFonts w:ascii="Times New Roman" w:eastAsia="Times New Roman" w:hAnsi="Times New Roman" w:cs="Times New Roman"/>
                <w:i/>
                <w:color w:val="000000" w:themeColor="text1"/>
                <w:sz w:val="24"/>
                <w:szCs w:val="24"/>
                <w:lang w:val="bg-BG" w:eastAsia="bg-BG"/>
              </w:rPr>
              <w:t xml:space="preserve">) </w:t>
            </w:r>
            <w:r w:rsidR="00A53FF6">
              <w:rPr>
                <w:rFonts w:ascii="Times New Roman" w:eastAsia="Times New Roman" w:hAnsi="Times New Roman" w:cs="Times New Roman"/>
                <w:i/>
                <w:color w:val="000000" w:themeColor="text1"/>
                <w:sz w:val="24"/>
                <w:szCs w:val="24"/>
                <w:lang w:val="bg-BG" w:eastAsia="bg-BG"/>
              </w:rPr>
              <w:t>(ако е приложимо)</w:t>
            </w:r>
          </w:p>
        </w:tc>
      </w:tr>
      <w:tr w:rsidR="00436076" w:rsidRPr="00AB6CBB" w:rsidTr="006D6621">
        <w:tc>
          <w:tcPr>
            <w:tcW w:w="3582" w:type="dxa"/>
            <w:shd w:val="clear" w:color="auto" w:fill="auto"/>
          </w:tcPr>
          <w:p w:rsidR="00436076" w:rsidRPr="00AB6CBB" w:rsidRDefault="00436076" w:rsidP="00A1131E">
            <w:pPr>
              <w:autoSpaceDE w:val="0"/>
              <w:autoSpaceDN w:val="0"/>
              <w:adjustRightInd w:val="0"/>
              <w:spacing w:after="0" w:line="360" w:lineRule="auto"/>
              <w:jc w:val="right"/>
              <w:rPr>
                <w:rFonts w:ascii="Times New Roman" w:eastAsia="Times New Roman" w:hAnsi="Times New Roman" w:cs="Times New Roman"/>
                <w:color w:val="000000" w:themeColor="text1"/>
                <w:sz w:val="24"/>
                <w:szCs w:val="24"/>
                <w:lang w:val="bg-BG" w:eastAsia="bg-BG"/>
              </w:rPr>
            </w:pPr>
            <w:r w:rsidRPr="00AB6CBB">
              <w:rPr>
                <w:rFonts w:ascii="Times New Roman" w:eastAsia="Times New Roman" w:hAnsi="Times New Roman" w:cs="Times New Roman"/>
                <w:caps/>
                <w:color w:val="000000" w:themeColor="text1"/>
                <w:sz w:val="24"/>
                <w:szCs w:val="24"/>
                <w:lang w:val="bg-BG" w:eastAsia="bg-BG"/>
              </w:rPr>
              <w:t>Приложение В</w:t>
            </w:r>
            <w:r>
              <w:rPr>
                <w:rFonts w:ascii="Times New Roman" w:eastAsia="Times New Roman" w:hAnsi="Times New Roman" w:cs="Times New Roman"/>
                <w:caps/>
                <w:color w:val="000000" w:themeColor="text1"/>
                <w:sz w:val="24"/>
                <w:szCs w:val="24"/>
                <w:lang w:val="bg-BG" w:eastAsia="bg-BG"/>
              </w:rPr>
              <w:t>5</w:t>
            </w:r>
            <w:r w:rsidRPr="00AB6CBB">
              <w:rPr>
                <w:rFonts w:ascii="Times New Roman" w:eastAsia="Times New Roman" w:hAnsi="Times New Roman" w:cs="Times New Roman"/>
                <w:caps/>
                <w:color w:val="000000" w:themeColor="text1"/>
                <w:sz w:val="24"/>
                <w:szCs w:val="24"/>
                <w:lang w:val="bg-BG" w:eastAsia="bg-BG"/>
              </w:rPr>
              <w:t>:</w:t>
            </w:r>
          </w:p>
        </w:tc>
        <w:tc>
          <w:tcPr>
            <w:tcW w:w="6946" w:type="dxa"/>
            <w:shd w:val="clear" w:color="auto" w:fill="auto"/>
          </w:tcPr>
          <w:p w:rsidR="00436076" w:rsidRPr="00AB6CBB" w:rsidRDefault="0001686B" w:rsidP="000B03EA">
            <w:pPr>
              <w:autoSpaceDE w:val="0"/>
              <w:autoSpaceDN w:val="0"/>
              <w:adjustRightInd w:val="0"/>
              <w:spacing w:after="0" w:line="360" w:lineRule="auto"/>
              <w:jc w:val="both"/>
              <w:rPr>
                <w:rFonts w:ascii="Times New Roman" w:eastAsia="Times New Roman" w:hAnsi="Times New Roman" w:cs="Times New Roman"/>
                <w:i/>
                <w:color w:val="000000" w:themeColor="text1"/>
                <w:sz w:val="24"/>
                <w:szCs w:val="24"/>
                <w:lang w:val="bg-BG" w:eastAsia="bg-BG"/>
              </w:rPr>
            </w:pPr>
            <w:r>
              <w:rPr>
                <w:rFonts w:ascii="Times New Roman" w:eastAsia="Times New Roman" w:hAnsi="Times New Roman" w:cs="Times New Roman"/>
                <w:i/>
                <w:color w:val="000000" w:themeColor="text1"/>
                <w:sz w:val="24"/>
                <w:szCs w:val="24"/>
                <w:lang w:val="bg-BG" w:eastAsia="bg-BG"/>
              </w:rPr>
              <w:t>Разходи за обект, в който се извършва стопанска дейност (в ИСУН 2020) (ако е приложимо)</w:t>
            </w:r>
          </w:p>
        </w:tc>
      </w:tr>
      <w:tr w:rsidR="00751C54" w:rsidRPr="00AB6CBB" w:rsidTr="006D6621">
        <w:tc>
          <w:tcPr>
            <w:tcW w:w="3582" w:type="dxa"/>
            <w:shd w:val="clear" w:color="auto" w:fill="auto"/>
          </w:tcPr>
          <w:p w:rsidR="00751C54" w:rsidRPr="00AB6CBB" w:rsidRDefault="00751C54" w:rsidP="00436076">
            <w:pPr>
              <w:autoSpaceDE w:val="0"/>
              <w:autoSpaceDN w:val="0"/>
              <w:adjustRightInd w:val="0"/>
              <w:spacing w:after="0" w:line="360" w:lineRule="auto"/>
              <w:jc w:val="right"/>
              <w:rPr>
                <w:rFonts w:ascii="Times New Roman" w:eastAsia="Times New Roman" w:hAnsi="Times New Roman" w:cs="Times New Roman"/>
                <w:caps/>
                <w:color w:val="000000" w:themeColor="text1"/>
                <w:sz w:val="24"/>
                <w:szCs w:val="24"/>
                <w:lang w:val="bg-BG" w:eastAsia="bg-BG"/>
              </w:rPr>
            </w:pPr>
            <w:r w:rsidRPr="00AB6CBB">
              <w:rPr>
                <w:rFonts w:ascii="Times New Roman" w:eastAsia="Times New Roman" w:hAnsi="Times New Roman" w:cs="Times New Roman"/>
                <w:caps/>
                <w:color w:val="000000" w:themeColor="text1"/>
                <w:sz w:val="24"/>
                <w:szCs w:val="24"/>
                <w:lang w:val="bg-BG" w:eastAsia="bg-BG"/>
              </w:rPr>
              <w:t xml:space="preserve">Приложение </w:t>
            </w:r>
            <w:r w:rsidR="00A1131E" w:rsidRPr="00AB6CBB">
              <w:rPr>
                <w:rFonts w:ascii="Times New Roman" w:eastAsia="Times New Roman" w:hAnsi="Times New Roman" w:cs="Times New Roman"/>
                <w:caps/>
                <w:color w:val="000000" w:themeColor="text1"/>
                <w:sz w:val="24"/>
                <w:szCs w:val="24"/>
                <w:lang w:val="bg-BG" w:eastAsia="bg-BG"/>
              </w:rPr>
              <w:t>В</w:t>
            </w:r>
            <w:r w:rsidR="00436076">
              <w:rPr>
                <w:rFonts w:ascii="Times New Roman" w:eastAsia="Times New Roman" w:hAnsi="Times New Roman" w:cs="Times New Roman"/>
                <w:caps/>
                <w:color w:val="000000" w:themeColor="text1"/>
                <w:sz w:val="24"/>
                <w:szCs w:val="24"/>
                <w:lang w:val="bg-BG" w:eastAsia="bg-BG"/>
              </w:rPr>
              <w:t>6</w:t>
            </w:r>
            <w:r w:rsidRPr="00AB6CBB">
              <w:rPr>
                <w:rFonts w:ascii="Times New Roman" w:eastAsia="Times New Roman" w:hAnsi="Times New Roman" w:cs="Times New Roman"/>
                <w:caps/>
                <w:color w:val="000000" w:themeColor="text1"/>
                <w:sz w:val="24"/>
                <w:szCs w:val="24"/>
                <w:lang w:val="bg-BG" w:eastAsia="bg-BG"/>
              </w:rPr>
              <w:t>:</w:t>
            </w:r>
          </w:p>
        </w:tc>
        <w:tc>
          <w:tcPr>
            <w:tcW w:w="6946" w:type="dxa"/>
            <w:shd w:val="clear" w:color="auto" w:fill="auto"/>
          </w:tcPr>
          <w:p w:rsidR="00751C54" w:rsidRPr="00AB6CBB" w:rsidRDefault="00751C54" w:rsidP="00BE3338">
            <w:pPr>
              <w:autoSpaceDE w:val="0"/>
              <w:autoSpaceDN w:val="0"/>
              <w:adjustRightInd w:val="0"/>
              <w:spacing w:after="0" w:line="360" w:lineRule="auto"/>
              <w:jc w:val="both"/>
              <w:rPr>
                <w:rFonts w:ascii="Times New Roman" w:eastAsia="Times New Roman" w:hAnsi="Times New Roman" w:cs="Times New Roman"/>
                <w:i/>
                <w:iCs/>
                <w:color w:val="000000" w:themeColor="text1"/>
                <w:sz w:val="24"/>
                <w:szCs w:val="24"/>
                <w:lang w:val="bg-BG" w:eastAsia="bg-BG"/>
              </w:rPr>
            </w:pPr>
            <w:r w:rsidRPr="00AB6CBB">
              <w:rPr>
                <w:rFonts w:ascii="Times New Roman" w:eastAsia="Times New Roman" w:hAnsi="Times New Roman" w:cs="Times New Roman"/>
                <w:i/>
                <w:iCs/>
                <w:color w:val="000000" w:themeColor="text1"/>
                <w:sz w:val="24"/>
                <w:szCs w:val="24"/>
                <w:lang w:val="bg-BG" w:eastAsia="bg-BG"/>
              </w:rPr>
              <w:t xml:space="preserve">Декларация за извършена проверка </w:t>
            </w:r>
            <w:r w:rsidR="006B2002" w:rsidRPr="00AB6CBB">
              <w:rPr>
                <w:rFonts w:ascii="Times New Roman" w:eastAsia="Times New Roman" w:hAnsi="Times New Roman" w:cs="Times New Roman"/>
                <w:i/>
                <w:iCs/>
                <w:color w:val="000000" w:themeColor="text1"/>
                <w:sz w:val="24"/>
                <w:szCs w:val="24"/>
                <w:lang w:val="bg-BG" w:eastAsia="bg-BG"/>
              </w:rPr>
              <w:t xml:space="preserve">преди сключване на договора за БФП </w:t>
            </w:r>
            <w:r w:rsidRPr="00AB6CBB">
              <w:rPr>
                <w:rFonts w:ascii="Times New Roman" w:eastAsia="Times New Roman" w:hAnsi="Times New Roman" w:cs="Times New Roman"/>
                <w:i/>
                <w:iCs/>
                <w:color w:val="000000" w:themeColor="text1"/>
                <w:sz w:val="24"/>
                <w:szCs w:val="24"/>
                <w:lang w:val="bg-BG" w:eastAsia="bg-BG"/>
              </w:rPr>
              <w:t xml:space="preserve">за размера на минималните помощи </w:t>
            </w:r>
            <w:r w:rsidR="0049206C" w:rsidRPr="00AB6CBB">
              <w:rPr>
                <w:rFonts w:ascii="Times New Roman" w:eastAsia="Times New Roman" w:hAnsi="Times New Roman" w:cs="Times New Roman"/>
                <w:i/>
                <w:iCs/>
                <w:color w:val="000000" w:themeColor="text1"/>
                <w:sz w:val="24"/>
                <w:szCs w:val="24"/>
                <w:lang w:val="bg-BG" w:eastAsia="bg-BG"/>
              </w:rPr>
              <w:t>с администратор бенефициента</w:t>
            </w:r>
            <w:r w:rsidR="006B2002" w:rsidRPr="00AB6CBB">
              <w:rPr>
                <w:rFonts w:ascii="Times New Roman" w:eastAsia="Times New Roman" w:hAnsi="Times New Roman" w:cs="Times New Roman"/>
                <w:i/>
                <w:iCs/>
                <w:color w:val="000000" w:themeColor="text1"/>
                <w:sz w:val="24"/>
                <w:szCs w:val="24"/>
                <w:lang w:val="bg-BG" w:eastAsia="bg-BG"/>
              </w:rPr>
              <w:t xml:space="preserve"> </w:t>
            </w:r>
            <w:r w:rsidR="0049206C" w:rsidRPr="00AB6CBB">
              <w:rPr>
                <w:rFonts w:ascii="Times New Roman" w:eastAsia="Times New Roman" w:hAnsi="Times New Roman" w:cs="Times New Roman"/>
                <w:i/>
                <w:iCs/>
                <w:color w:val="000000" w:themeColor="text1"/>
                <w:sz w:val="24"/>
                <w:szCs w:val="24"/>
                <w:lang w:val="bg-BG" w:eastAsia="bg-BG"/>
              </w:rPr>
              <w:t>(на хартиен носител)</w:t>
            </w:r>
            <w:r w:rsidR="00A53FF6">
              <w:rPr>
                <w:rFonts w:ascii="Times New Roman" w:eastAsia="Times New Roman" w:hAnsi="Times New Roman" w:cs="Times New Roman"/>
                <w:i/>
                <w:color w:val="000000" w:themeColor="text1"/>
                <w:sz w:val="24"/>
                <w:szCs w:val="24"/>
                <w:lang w:val="bg-BG" w:eastAsia="bg-BG"/>
              </w:rPr>
              <w:t xml:space="preserve"> (ако е приложимо)</w:t>
            </w:r>
          </w:p>
        </w:tc>
      </w:tr>
      <w:tr w:rsidR="00751C54" w:rsidRPr="00AB6CBB" w:rsidTr="006D6621">
        <w:tc>
          <w:tcPr>
            <w:tcW w:w="3582" w:type="dxa"/>
            <w:shd w:val="clear" w:color="auto" w:fill="auto"/>
          </w:tcPr>
          <w:p w:rsidR="00751C54" w:rsidRPr="00AB6CBB" w:rsidRDefault="00751C54" w:rsidP="00436076">
            <w:pPr>
              <w:autoSpaceDE w:val="0"/>
              <w:autoSpaceDN w:val="0"/>
              <w:adjustRightInd w:val="0"/>
              <w:spacing w:after="0" w:line="360" w:lineRule="auto"/>
              <w:jc w:val="right"/>
              <w:rPr>
                <w:rFonts w:ascii="Times New Roman" w:eastAsia="Times New Roman" w:hAnsi="Times New Roman" w:cs="Times New Roman"/>
                <w:color w:val="000000" w:themeColor="text1"/>
                <w:sz w:val="24"/>
                <w:szCs w:val="24"/>
                <w:lang w:val="bg-BG" w:eastAsia="bg-BG"/>
              </w:rPr>
            </w:pPr>
            <w:r w:rsidRPr="00AB6CBB">
              <w:rPr>
                <w:rFonts w:ascii="Times New Roman" w:eastAsia="Times New Roman" w:hAnsi="Times New Roman" w:cs="Times New Roman"/>
                <w:caps/>
                <w:color w:val="000000" w:themeColor="text1"/>
                <w:sz w:val="24"/>
                <w:szCs w:val="24"/>
                <w:lang w:val="bg-BG" w:eastAsia="bg-BG"/>
              </w:rPr>
              <w:t xml:space="preserve">Приложение </w:t>
            </w:r>
            <w:r w:rsidR="00944909" w:rsidRPr="00AB6CBB">
              <w:rPr>
                <w:rFonts w:ascii="Times New Roman" w:eastAsia="Times New Roman" w:hAnsi="Times New Roman" w:cs="Times New Roman"/>
                <w:caps/>
                <w:color w:val="000000" w:themeColor="text1"/>
                <w:sz w:val="24"/>
                <w:szCs w:val="24"/>
                <w:lang w:val="bg-BG" w:eastAsia="bg-BG"/>
              </w:rPr>
              <w:t>В</w:t>
            </w:r>
            <w:r w:rsidR="00436076">
              <w:rPr>
                <w:rFonts w:ascii="Times New Roman" w:eastAsia="Times New Roman" w:hAnsi="Times New Roman" w:cs="Times New Roman"/>
                <w:caps/>
                <w:color w:val="000000" w:themeColor="text1"/>
                <w:sz w:val="24"/>
                <w:szCs w:val="24"/>
                <w:lang w:val="bg-BG" w:eastAsia="bg-BG"/>
              </w:rPr>
              <w:t>6</w:t>
            </w:r>
            <w:r w:rsidR="00944909" w:rsidRPr="00AB6CBB">
              <w:rPr>
                <w:rFonts w:ascii="Times New Roman" w:eastAsia="Times New Roman" w:hAnsi="Times New Roman" w:cs="Times New Roman"/>
                <w:caps/>
                <w:color w:val="000000" w:themeColor="text1"/>
                <w:sz w:val="24"/>
                <w:szCs w:val="24"/>
                <w:lang w:val="bg-BG" w:eastAsia="bg-BG"/>
              </w:rPr>
              <w:t>А</w:t>
            </w:r>
            <w:r w:rsidRPr="00AB6CBB">
              <w:rPr>
                <w:rFonts w:ascii="Times New Roman" w:eastAsia="Times New Roman" w:hAnsi="Times New Roman" w:cs="Times New Roman"/>
                <w:caps/>
                <w:color w:val="000000" w:themeColor="text1"/>
                <w:sz w:val="24"/>
                <w:szCs w:val="24"/>
                <w:lang w:val="bg-BG" w:eastAsia="bg-BG"/>
              </w:rPr>
              <w:t>:</w:t>
            </w:r>
          </w:p>
        </w:tc>
        <w:tc>
          <w:tcPr>
            <w:tcW w:w="6946" w:type="dxa"/>
            <w:shd w:val="clear" w:color="auto" w:fill="auto"/>
          </w:tcPr>
          <w:p w:rsidR="00751C54" w:rsidRPr="00AB6CBB" w:rsidRDefault="0049206C" w:rsidP="000B03EA">
            <w:pPr>
              <w:autoSpaceDE w:val="0"/>
              <w:autoSpaceDN w:val="0"/>
              <w:adjustRightInd w:val="0"/>
              <w:spacing w:after="0" w:line="360" w:lineRule="auto"/>
              <w:jc w:val="both"/>
              <w:rPr>
                <w:rFonts w:ascii="Times New Roman" w:eastAsia="Times New Roman" w:hAnsi="Times New Roman" w:cs="Times New Roman"/>
                <w:i/>
                <w:iCs/>
                <w:color w:val="000000" w:themeColor="text1"/>
                <w:sz w:val="24"/>
                <w:szCs w:val="24"/>
                <w:lang w:val="bg-BG" w:eastAsia="bg-BG"/>
              </w:rPr>
            </w:pPr>
            <w:r w:rsidRPr="00AB6CBB">
              <w:rPr>
                <w:rFonts w:ascii="Times New Roman" w:eastAsia="Times New Roman" w:hAnsi="Times New Roman" w:cs="Times New Roman"/>
                <w:i/>
                <w:iCs/>
                <w:color w:val="000000" w:themeColor="text1"/>
                <w:sz w:val="24"/>
                <w:szCs w:val="24"/>
                <w:lang w:val="bg-BG" w:eastAsia="bg-BG"/>
              </w:rPr>
              <w:t>Декларация за размера на минималните помощи, когато администратор е УО на ОПРР (на хартиен носител)</w:t>
            </w:r>
            <w:r w:rsidR="00A53FF6">
              <w:rPr>
                <w:rFonts w:ascii="Times New Roman" w:eastAsia="Times New Roman" w:hAnsi="Times New Roman" w:cs="Times New Roman"/>
                <w:i/>
                <w:iCs/>
                <w:color w:val="000000" w:themeColor="text1"/>
                <w:sz w:val="24"/>
                <w:szCs w:val="24"/>
                <w:lang w:val="bg-BG" w:eastAsia="bg-BG"/>
              </w:rPr>
              <w:t xml:space="preserve"> </w:t>
            </w:r>
            <w:r w:rsidR="00A53FF6">
              <w:rPr>
                <w:rFonts w:ascii="Times New Roman" w:eastAsia="Times New Roman" w:hAnsi="Times New Roman" w:cs="Times New Roman"/>
                <w:i/>
                <w:color w:val="000000" w:themeColor="text1"/>
                <w:sz w:val="24"/>
                <w:szCs w:val="24"/>
                <w:lang w:val="bg-BG" w:eastAsia="bg-BG"/>
              </w:rPr>
              <w:t>(ако е приложимо)</w:t>
            </w:r>
          </w:p>
        </w:tc>
      </w:tr>
      <w:tr w:rsidR="00AA0117" w:rsidRPr="00AB6CBB" w:rsidTr="006D6621">
        <w:tc>
          <w:tcPr>
            <w:tcW w:w="3582" w:type="dxa"/>
            <w:shd w:val="clear" w:color="auto" w:fill="auto"/>
          </w:tcPr>
          <w:p w:rsidR="00AA0117" w:rsidRPr="00AB6CBB" w:rsidRDefault="00AA0117" w:rsidP="00434B57">
            <w:pPr>
              <w:autoSpaceDE w:val="0"/>
              <w:autoSpaceDN w:val="0"/>
              <w:adjustRightInd w:val="0"/>
              <w:spacing w:after="0" w:line="360" w:lineRule="auto"/>
              <w:jc w:val="right"/>
              <w:rPr>
                <w:rFonts w:ascii="Times New Roman" w:eastAsia="Times New Roman" w:hAnsi="Times New Roman" w:cs="Times New Roman"/>
                <w:caps/>
                <w:color w:val="000000" w:themeColor="text1"/>
                <w:sz w:val="24"/>
                <w:szCs w:val="24"/>
                <w:lang w:val="bg-BG" w:eastAsia="bg-BG"/>
              </w:rPr>
            </w:pPr>
            <w:r w:rsidRPr="00AB6CBB">
              <w:rPr>
                <w:rFonts w:ascii="Times New Roman" w:eastAsia="Times New Roman" w:hAnsi="Times New Roman" w:cs="Times New Roman"/>
                <w:color w:val="000000"/>
                <w:sz w:val="24"/>
                <w:szCs w:val="24"/>
                <w:lang w:val="bg-BG" w:eastAsia="bg-BG"/>
              </w:rPr>
              <w:t>ПРИЛОЖЕНИЕ Г1:</w:t>
            </w:r>
          </w:p>
        </w:tc>
        <w:tc>
          <w:tcPr>
            <w:tcW w:w="6946" w:type="dxa"/>
            <w:shd w:val="clear" w:color="auto" w:fill="auto"/>
          </w:tcPr>
          <w:p w:rsidR="00AA0117" w:rsidRPr="00AB6CBB" w:rsidRDefault="00AA0117" w:rsidP="000B03EA">
            <w:pPr>
              <w:autoSpaceDE w:val="0"/>
              <w:autoSpaceDN w:val="0"/>
              <w:adjustRightInd w:val="0"/>
              <w:spacing w:after="0" w:line="360" w:lineRule="auto"/>
              <w:jc w:val="both"/>
              <w:rPr>
                <w:rFonts w:ascii="Times New Roman" w:eastAsia="Times New Roman" w:hAnsi="Times New Roman" w:cs="Times New Roman"/>
                <w:i/>
                <w:iCs/>
                <w:color w:val="000000" w:themeColor="text1"/>
                <w:sz w:val="24"/>
                <w:szCs w:val="24"/>
                <w:lang w:val="bg-BG" w:eastAsia="bg-BG"/>
              </w:rPr>
            </w:pPr>
            <w:r w:rsidRPr="00AB6CBB">
              <w:rPr>
                <w:rFonts w:ascii="Times New Roman" w:eastAsia="Times New Roman" w:hAnsi="Times New Roman" w:cs="Times New Roman"/>
                <w:i/>
                <w:color w:val="000000"/>
                <w:sz w:val="24"/>
                <w:szCs w:val="24"/>
                <w:lang w:val="bg-BG" w:eastAsia="bg-BG"/>
              </w:rPr>
              <w:t>Декларация от ръководството на съответната институция за съгласие с проекта (</w:t>
            </w:r>
            <w:r w:rsidRPr="00AB6CBB">
              <w:rPr>
                <w:rFonts w:ascii="Times New Roman" w:eastAsia="Times New Roman" w:hAnsi="Times New Roman" w:cs="Times New Roman"/>
                <w:i/>
                <w:iCs/>
                <w:color w:val="000000"/>
                <w:sz w:val="24"/>
                <w:szCs w:val="24"/>
                <w:lang w:val="bg-BG" w:eastAsia="bg-BG"/>
              </w:rPr>
              <w:t>в ИСУН 2020</w:t>
            </w:r>
            <w:r w:rsidRPr="00AB6CBB">
              <w:rPr>
                <w:rFonts w:ascii="Times New Roman" w:eastAsia="Times New Roman" w:hAnsi="Times New Roman" w:cs="Times New Roman"/>
                <w:i/>
                <w:color w:val="000000"/>
                <w:sz w:val="24"/>
                <w:szCs w:val="24"/>
                <w:lang w:val="bg-BG" w:eastAsia="bg-BG"/>
              </w:rPr>
              <w:t>)</w:t>
            </w:r>
            <w:r w:rsidR="000B6290">
              <w:rPr>
                <w:rFonts w:ascii="Times New Roman" w:eastAsia="Times New Roman" w:hAnsi="Times New Roman" w:cs="Times New Roman"/>
                <w:i/>
                <w:color w:val="000000" w:themeColor="text1"/>
                <w:sz w:val="24"/>
                <w:szCs w:val="24"/>
                <w:lang w:val="bg-BG" w:eastAsia="bg-BG"/>
              </w:rPr>
              <w:t xml:space="preserve"> (ако е приложимо)</w:t>
            </w:r>
          </w:p>
        </w:tc>
      </w:tr>
      <w:tr w:rsidR="00AA0117" w:rsidRPr="00AB6CBB" w:rsidTr="006D6621">
        <w:tc>
          <w:tcPr>
            <w:tcW w:w="3582" w:type="dxa"/>
            <w:shd w:val="clear" w:color="auto" w:fill="auto"/>
          </w:tcPr>
          <w:p w:rsidR="00AA0117" w:rsidRPr="00AB6CBB" w:rsidRDefault="00AA0117" w:rsidP="00434B57">
            <w:pPr>
              <w:autoSpaceDE w:val="0"/>
              <w:autoSpaceDN w:val="0"/>
              <w:adjustRightInd w:val="0"/>
              <w:spacing w:after="0" w:line="360" w:lineRule="auto"/>
              <w:jc w:val="right"/>
              <w:rPr>
                <w:rFonts w:ascii="Times New Roman" w:eastAsia="Times New Roman" w:hAnsi="Times New Roman" w:cs="Times New Roman"/>
                <w:color w:val="000000"/>
                <w:sz w:val="24"/>
                <w:szCs w:val="24"/>
                <w:lang w:val="bg-BG" w:eastAsia="bg-BG"/>
              </w:rPr>
            </w:pPr>
            <w:r w:rsidRPr="00AB6CBB">
              <w:rPr>
                <w:rFonts w:ascii="Times New Roman" w:eastAsia="Times New Roman" w:hAnsi="Times New Roman" w:cs="Times New Roman"/>
                <w:color w:val="000000"/>
                <w:sz w:val="24"/>
                <w:szCs w:val="24"/>
                <w:lang w:val="bg-BG" w:eastAsia="bg-BG"/>
              </w:rPr>
              <w:t>ПРИЛОЖЕНИЕ Г2:</w:t>
            </w:r>
          </w:p>
        </w:tc>
        <w:tc>
          <w:tcPr>
            <w:tcW w:w="6946" w:type="dxa"/>
            <w:shd w:val="clear" w:color="auto" w:fill="auto"/>
          </w:tcPr>
          <w:p w:rsidR="00AA0117" w:rsidRPr="00AB6CBB" w:rsidRDefault="00AA0117" w:rsidP="000B03EA">
            <w:pPr>
              <w:autoSpaceDE w:val="0"/>
              <w:autoSpaceDN w:val="0"/>
              <w:adjustRightInd w:val="0"/>
              <w:spacing w:after="0" w:line="360" w:lineRule="auto"/>
              <w:jc w:val="both"/>
              <w:rPr>
                <w:rFonts w:ascii="Times New Roman" w:eastAsia="Times New Roman" w:hAnsi="Times New Roman" w:cs="Times New Roman"/>
                <w:i/>
                <w:color w:val="000000"/>
                <w:sz w:val="24"/>
                <w:szCs w:val="24"/>
                <w:lang w:val="bg-BG" w:eastAsia="bg-BG"/>
              </w:rPr>
            </w:pPr>
            <w:r w:rsidRPr="00AB6CBB">
              <w:rPr>
                <w:rFonts w:ascii="Times New Roman" w:eastAsia="Times New Roman" w:hAnsi="Times New Roman" w:cs="Times New Roman"/>
                <w:i/>
                <w:color w:val="000000"/>
                <w:sz w:val="24"/>
                <w:szCs w:val="24"/>
                <w:lang w:val="bg-BG" w:eastAsia="bg-BG"/>
              </w:rPr>
              <w:t>Декларация от собственика на сградния фонд, че съответната институция ще има възможност да използва сградата за период, не по-малък от 5 години след крайното плащане към бенефициента (</w:t>
            </w:r>
            <w:r w:rsidRPr="00AB6CBB">
              <w:rPr>
                <w:rFonts w:ascii="Times New Roman" w:eastAsia="Times New Roman" w:hAnsi="Times New Roman" w:cs="Times New Roman"/>
                <w:i/>
                <w:iCs/>
                <w:color w:val="000000"/>
                <w:sz w:val="24"/>
                <w:szCs w:val="24"/>
                <w:lang w:val="bg-BG" w:eastAsia="bg-BG"/>
              </w:rPr>
              <w:t>в ИСУН 2020</w:t>
            </w:r>
            <w:r w:rsidRPr="00AB6CBB">
              <w:rPr>
                <w:rFonts w:ascii="Times New Roman" w:eastAsia="Times New Roman" w:hAnsi="Times New Roman" w:cs="Times New Roman"/>
                <w:i/>
                <w:color w:val="000000"/>
                <w:sz w:val="24"/>
                <w:szCs w:val="24"/>
                <w:lang w:val="bg-BG" w:eastAsia="bg-BG"/>
              </w:rPr>
              <w:t>)</w:t>
            </w:r>
            <w:r w:rsidR="000B6290">
              <w:rPr>
                <w:rFonts w:ascii="Times New Roman" w:eastAsia="Times New Roman" w:hAnsi="Times New Roman" w:cs="Times New Roman"/>
                <w:i/>
                <w:color w:val="000000" w:themeColor="text1"/>
                <w:sz w:val="24"/>
                <w:szCs w:val="24"/>
                <w:lang w:val="bg-BG" w:eastAsia="bg-BG"/>
              </w:rPr>
              <w:t xml:space="preserve"> (ако е приложимо)</w:t>
            </w:r>
          </w:p>
        </w:tc>
      </w:tr>
      <w:tr w:rsidR="00AA0117" w:rsidRPr="00AB6CBB" w:rsidTr="006D6621">
        <w:tc>
          <w:tcPr>
            <w:tcW w:w="3582" w:type="dxa"/>
            <w:shd w:val="clear" w:color="auto" w:fill="auto"/>
          </w:tcPr>
          <w:p w:rsidR="00AA0117" w:rsidRPr="00AB6CBB" w:rsidRDefault="00AA0117" w:rsidP="00434B57">
            <w:pPr>
              <w:autoSpaceDE w:val="0"/>
              <w:autoSpaceDN w:val="0"/>
              <w:adjustRightInd w:val="0"/>
              <w:spacing w:after="0" w:line="360" w:lineRule="auto"/>
              <w:jc w:val="right"/>
              <w:rPr>
                <w:rFonts w:ascii="Times New Roman" w:eastAsia="Times New Roman" w:hAnsi="Times New Roman" w:cs="Times New Roman"/>
                <w:color w:val="000000"/>
                <w:sz w:val="24"/>
                <w:szCs w:val="24"/>
                <w:lang w:val="bg-BG" w:eastAsia="bg-BG"/>
              </w:rPr>
            </w:pPr>
            <w:r w:rsidRPr="00AB6CBB">
              <w:rPr>
                <w:rFonts w:ascii="Times New Roman" w:eastAsia="Times New Roman" w:hAnsi="Times New Roman" w:cs="Times New Roman"/>
                <w:color w:val="000000"/>
                <w:sz w:val="24"/>
                <w:szCs w:val="24"/>
                <w:lang w:val="bg-BG" w:eastAsia="bg-BG"/>
              </w:rPr>
              <w:t>ПРИЛОЖЕНИЕ Г3:</w:t>
            </w:r>
          </w:p>
        </w:tc>
        <w:tc>
          <w:tcPr>
            <w:tcW w:w="6946" w:type="dxa"/>
            <w:shd w:val="clear" w:color="auto" w:fill="auto"/>
          </w:tcPr>
          <w:p w:rsidR="00AA0117" w:rsidRPr="00AB6CBB" w:rsidRDefault="00AA0117" w:rsidP="000B03EA">
            <w:pPr>
              <w:autoSpaceDE w:val="0"/>
              <w:autoSpaceDN w:val="0"/>
              <w:adjustRightInd w:val="0"/>
              <w:spacing w:after="0" w:line="360" w:lineRule="auto"/>
              <w:jc w:val="both"/>
              <w:rPr>
                <w:rFonts w:ascii="Times New Roman" w:eastAsia="Times New Roman" w:hAnsi="Times New Roman" w:cs="Times New Roman"/>
                <w:i/>
                <w:color w:val="000000"/>
                <w:sz w:val="24"/>
                <w:szCs w:val="24"/>
                <w:lang w:val="bg-BG" w:eastAsia="bg-BG"/>
              </w:rPr>
            </w:pPr>
            <w:r w:rsidRPr="00AB6CBB">
              <w:rPr>
                <w:rFonts w:ascii="Times New Roman" w:eastAsia="Times New Roman" w:hAnsi="Times New Roman" w:cs="Times New Roman"/>
                <w:i/>
                <w:color w:val="000000"/>
                <w:sz w:val="24"/>
                <w:szCs w:val="24"/>
                <w:lang w:val="bg-BG" w:eastAsia="bg-BG"/>
              </w:rPr>
              <w:t>Декларация за проектна готовност (</w:t>
            </w:r>
            <w:r w:rsidRPr="00AB6CBB">
              <w:rPr>
                <w:rFonts w:ascii="Times New Roman" w:eastAsia="Times New Roman" w:hAnsi="Times New Roman" w:cs="Times New Roman"/>
                <w:i/>
                <w:iCs/>
                <w:color w:val="000000"/>
                <w:sz w:val="24"/>
                <w:szCs w:val="24"/>
                <w:lang w:val="bg-BG" w:eastAsia="bg-BG"/>
              </w:rPr>
              <w:t>в ИСУН 2020</w:t>
            </w:r>
            <w:r w:rsidRPr="00AB6CBB">
              <w:rPr>
                <w:rFonts w:ascii="Times New Roman" w:eastAsia="Times New Roman" w:hAnsi="Times New Roman" w:cs="Times New Roman"/>
                <w:i/>
                <w:color w:val="000000"/>
                <w:sz w:val="24"/>
                <w:szCs w:val="24"/>
                <w:lang w:val="bg-BG" w:eastAsia="bg-BG"/>
              </w:rPr>
              <w:t>)</w:t>
            </w:r>
          </w:p>
        </w:tc>
      </w:tr>
      <w:tr w:rsidR="00BA0AEF" w:rsidRPr="00AB6CBB" w:rsidTr="006D6621">
        <w:tc>
          <w:tcPr>
            <w:tcW w:w="3582" w:type="dxa"/>
            <w:shd w:val="clear" w:color="auto" w:fill="auto"/>
          </w:tcPr>
          <w:p w:rsidR="00BA0AEF" w:rsidRPr="00AB6CBB" w:rsidRDefault="00F77AD9" w:rsidP="00F77AD9">
            <w:pPr>
              <w:autoSpaceDE w:val="0"/>
              <w:autoSpaceDN w:val="0"/>
              <w:adjustRightInd w:val="0"/>
              <w:spacing w:after="0" w:line="360" w:lineRule="auto"/>
              <w:jc w:val="right"/>
              <w:rPr>
                <w:rFonts w:ascii="Times New Roman" w:eastAsia="Times New Roman" w:hAnsi="Times New Roman" w:cs="Times New Roman"/>
                <w:color w:val="000000"/>
                <w:sz w:val="24"/>
                <w:szCs w:val="24"/>
                <w:lang w:val="bg-BG" w:eastAsia="bg-BG"/>
              </w:rPr>
            </w:pPr>
            <w:r w:rsidRPr="00AB6CBB">
              <w:rPr>
                <w:rFonts w:ascii="Times New Roman" w:eastAsia="Times New Roman" w:hAnsi="Times New Roman" w:cs="Times New Roman"/>
                <w:color w:val="000000"/>
                <w:sz w:val="24"/>
                <w:szCs w:val="24"/>
                <w:lang w:val="bg-BG" w:eastAsia="bg-BG"/>
              </w:rPr>
              <w:t>ПРИЛОЖЕНИЕ Г</w:t>
            </w:r>
            <w:r>
              <w:rPr>
                <w:rFonts w:ascii="Times New Roman" w:eastAsia="Times New Roman" w:hAnsi="Times New Roman" w:cs="Times New Roman"/>
                <w:color w:val="000000"/>
                <w:sz w:val="24"/>
                <w:szCs w:val="24"/>
                <w:lang w:val="bg-BG" w:eastAsia="bg-BG"/>
              </w:rPr>
              <w:t>4</w:t>
            </w:r>
            <w:r w:rsidRPr="00AB6CBB">
              <w:rPr>
                <w:rFonts w:ascii="Times New Roman" w:eastAsia="Times New Roman" w:hAnsi="Times New Roman" w:cs="Times New Roman"/>
                <w:color w:val="000000"/>
                <w:sz w:val="24"/>
                <w:szCs w:val="24"/>
                <w:lang w:val="bg-BG" w:eastAsia="bg-BG"/>
              </w:rPr>
              <w:t>:</w:t>
            </w:r>
          </w:p>
        </w:tc>
        <w:tc>
          <w:tcPr>
            <w:tcW w:w="6946" w:type="dxa"/>
            <w:shd w:val="clear" w:color="auto" w:fill="auto"/>
          </w:tcPr>
          <w:p w:rsidR="00BA0AEF" w:rsidRPr="00AB6CBB" w:rsidRDefault="00532233" w:rsidP="000B6290">
            <w:pPr>
              <w:autoSpaceDE w:val="0"/>
              <w:autoSpaceDN w:val="0"/>
              <w:adjustRightInd w:val="0"/>
              <w:spacing w:after="0" w:line="360" w:lineRule="auto"/>
              <w:jc w:val="both"/>
              <w:rPr>
                <w:rFonts w:ascii="Times New Roman" w:eastAsia="Times New Roman" w:hAnsi="Times New Roman" w:cs="Times New Roman"/>
                <w:i/>
                <w:color w:val="000000"/>
                <w:sz w:val="24"/>
                <w:szCs w:val="24"/>
                <w:lang w:val="bg-BG" w:eastAsia="bg-BG"/>
              </w:rPr>
            </w:pPr>
            <w:r w:rsidRPr="00532233">
              <w:rPr>
                <w:rFonts w:ascii="Times New Roman" w:eastAsia="Times New Roman" w:hAnsi="Times New Roman" w:cs="Times New Roman"/>
                <w:i/>
                <w:color w:val="000000"/>
                <w:sz w:val="24"/>
                <w:szCs w:val="24"/>
                <w:lang w:val="bg-BG" w:eastAsia="bg-BG"/>
              </w:rPr>
              <w:t xml:space="preserve">Декларация </w:t>
            </w:r>
            <w:r>
              <w:rPr>
                <w:rFonts w:ascii="Times New Roman" w:eastAsia="Times New Roman" w:hAnsi="Times New Roman" w:cs="Times New Roman"/>
                <w:i/>
                <w:color w:val="000000"/>
                <w:sz w:val="24"/>
                <w:szCs w:val="24"/>
                <w:lang w:val="bg-BG" w:eastAsia="bg-BG"/>
              </w:rPr>
              <w:t>от бенефициента</w:t>
            </w:r>
            <w:r w:rsidRPr="00532233">
              <w:rPr>
                <w:rFonts w:ascii="Times New Roman" w:eastAsia="Times New Roman" w:hAnsi="Times New Roman" w:cs="Times New Roman"/>
                <w:i/>
                <w:color w:val="000000"/>
                <w:sz w:val="24"/>
                <w:szCs w:val="24"/>
                <w:lang w:val="bg-BG" w:eastAsia="bg-BG"/>
              </w:rPr>
              <w:t>, която удостоверява липсата на необходимост от обновяване на околното пространство</w:t>
            </w:r>
            <w:r>
              <w:rPr>
                <w:rFonts w:ascii="Times New Roman" w:eastAsia="Times New Roman" w:hAnsi="Times New Roman" w:cs="Times New Roman"/>
                <w:i/>
                <w:color w:val="000000"/>
                <w:sz w:val="24"/>
                <w:szCs w:val="24"/>
                <w:lang w:val="bg-BG" w:eastAsia="bg-BG"/>
              </w:rPr>
              <w:t xml:space="preserve"> </w:t>
            </w:r>
            <w:r w:rsidRPr="00AB6CBB">
              <w:rPr>
                <w:rFonts w:ascii="Times New Roman" w:eastAsia="Times New Roman" w:hAnsi="Times New Roman" w:cs="Times New Roman"/>
                <w:i/>
                <w:iCs/>
                <w:color w:val="000000"/>
                <w:sz w:val="24"/>
                <w:szCs w:val="24"/>
                <w:lang w:val="bg-BG" w:eastAsia="bg-BG"/>
              </w:rPr>
              <w:t>(в ИСУН 2020)</w:t>
            </w:r>
            <w:r w:rsidR="000B6290">
              <w:rPr>
                <w:rFonts w:ascii="Times New Roman" w:eastAsia="Times New Roman" w:hAnsi="Times New Roman" w:cs="Times New Roman"/>
                <w:i/>
                <w:color w:val="000000"/>
                <w:sz w:val="24"/>
                <w:szCs w:val="24"/>
                <w:lang w:val="bg-BG" w:eastAsia="bg-BG"/>
              </w:rPr>
              <w:t xml:space="preserve"> (ако е приложимо)</w:t>
            </w:r>
          </w:p>
        </w:tc>
      </w:tr>
      <w:tr w:rsidR="009A1064" w:rsidRPr="00AB6CBB" w:rsidTr="006D6621">
        <w:tc>
          <w:tcPr>
            <w:tcW w:w="3582" w:type="dxa"/>
            <w:shd w:val="clear" w:color="auto" w:fill="auto"/>
          </w:tcPr>
          <w:p w:rsidR="009A1064" w:rsidRPr="00AB6CBB" w:rsidRDefault="009A1064" w:rsidP="009A1064">
            <w:pPr>
              <w:autoSpaceDE w:val="0"/>
              <w:autoSpaceDN w:val="0"/>
              <w:adjustRightInd w:val="0"/>
              <w:spacing w:after="0" w:line="360" w:lineRule="auto"/>
              <w:jc w:val="right"/>
              <w:rPr>
                <w:rFonts w:ascii="Times New Roman" w:eastAsia="Times New Roman" w:hAnsi="Times New Roman" w:cs="Times New Roman"/>
                <w:color w:val="000000"/>
                <w:sz w:val="24"/>
                <w:szCs w:val="24"/>
                <w:lang w:val="bg-BG" w:eastAsia="bg-BG"/>
              </w:rPr>
            </w:pPr>
            <w:r w:rsidRPr="00AB6CBB">
              <w:rPr>
                <w:rFonts w:ascii="Times New Roman" w:eastAsia="Times New Roman" w:hAnsi="Times New Roman" w:cs="Times New Roman"/>
                <w:color w:val="000000"/>
                <w:sz w:val="24"/>
                <w:szCs w:val="24"/>
                <w:lang w:val="bg-BG" w:eastAsia="bg-BG"/>
              </w:rPr>
              <w:t>ПРИЛОЖЕНИЕ Г</w:t>
            </w:r>
            <w:r>
              <w:rPr>
                <w:rFonts w:ascii="Times New Roman" w:eastAsia="Times New Roman" w:hAnsi="Times New Roman" w:cs="Times New Roman"/>
                <w:color w:val="000000"/>
                <w:sz w:val="24"/>
                <w:szCs w:val="24"/>
                <w:lang w:val="bg-BG" w:eastAsia="bg-BG"/>
              </w:rPr>
              <w:t>5</w:t>
            </w:r>
            <w:r w:rsidRPr="00AB6CBB">
              <w:rPr>
                <w:rFonts w:ascii="Times New Roman" w:eastAsia="Times New Roman" w:hAnsi="Times New Roman" w:cs="Times New Roman"/>
                <w:color w:val="000000"/>
                <w:sz w:val="24"/>
                <w:szCs w:val="24"/>
                <w:lang w:val="bg-BG" w:eastAsia="bg-BG"/>
              </w:rPr>
              <w:t>:</w:t>
            </w:r>
          </w:p>
        </w:tc>
        <w:tc>
          <w:tcPr>
            <w:tcW w:w="6946" w:type="dxa"/>
            <w:shd w:val="clear" w:color="auto" w:fill="auto"/>
          </w:tcPr>
          <w:p w:rsidR="009A1064" w:rsidRPr="00532233" w:rsidRDefault="009A1064" w:rsidP="000B6290">
            <w:pPr>
              <w:autoSpaceDE w:val="0"/>
              <w:autoSpaceDN w:val="0"/>
              <w:adjustRightInd w:val="0"/>
              <w:spacing w:after="0" w:line="360" w:lineRule="auto"/>
              <w:jc w:val="both"/>
              <w:rPr>
                <w:rFonts w:ascii="Times New Roman" w:eastAsia="Times New Roman" w:hAnsi="Times New Roman" w:cs="Times New Roman"/>
                <w:i/>
                <w:color w:val="000000"/>
                <w:sz w:val="24"/>
                <w:szCs w:val="24"/>
                <w:lang w:val="bg-BG" w:eastAsia="bg-BG"/>
              </w:rPr>
            </w:pPr>
            <w:r w:rsidRPr="009A1064">
              <w:rPr>
                <w:rFonts w:ascii="Times New Roman" w:eastAsia="Times New Roman" w:hAnsi="Times New Roman" w:cs="Times New Roman"/>
                <w:i/>
                <w:color w:val="000000"/>
                <w:sz w:val="24"/>
                <w:szCs w:val="24"/>
                <w:lang w:val="bg-BG" w:eastAsia="bg-BG"/>
              </w:rPr>
              <w:t xml:space="preserve">Декларация на кмета на съответната община, че елементите на подземната техническа инфраструктура под обекта на интервенция са напълно изградени и/или реконструирани към момента на кандидатстване и не се предвижда планово изграждане или реконструкция на съществуващата подземна </w:t>
            </w:r>
            <w:r w:rsidRPr="009A1064">
              <w:rPr>
                <w:rFonts w:ascii="Times New Roman" w:eastAsia="Times New Roman" w:hAnsi="Times New Roman" w:cs="Times New Roman"/>
                <w:i/>
                <w:color w:val="000000"/>
                <w:sz w:val="24"/>
                <w:szCs w:val="24"/>
                <w:lang w:val="bg-BG" w:eastAsia="bg-BG"/>
              </w:rPr>
              <w:lastRenderedPageBreak/>
              <w:t>инфраструктура за период от 5 години след одобряване на искането за окончателно плащане или документ, с който бенефициентът се ангажира да осигури собствен ресурс или друг източник на финансиране за подземната инфраструктура, преди стартиране на СМР по ОПРР 2014-2020</w:t>
            </w:r>
            <w:r>
              <w:rPr>
                <w:rFonts w:ascii="Times New Roman" w:eastAsia="Times New Roman" w:hAnsi="Times New Roman" w:cs="Times New Roman"/>
                <w:i/>
                <w:color w:val="000000"/>
                <w:sz w:val="24"/>
                <w:szCs w:val="24"/>
                <w:lang w:val="bg-BG" w:eastAsia="bg-BG"/>
              </w:rPr>
              <w:t xml:space="preserve"> </w:t>
            </w:r>
            <w:r w:rsidRPr="00AB6CBB">
              <w:rPr>
                <w:rFonts w:ascii="Times New Roman" w:eastAsia="Times New Roman" w:hAnsi="Times New Roman" w:cs="Times New Roman"/>
                <w:i/>
                <w:iCs/>
                <w:color w:val="000000"/>
                <w:sz w:val="24"/>
                <w:szCs w:val="24"/>
                <w:lang w:val="bg-BG" w:eastAsia="bg-BG"/>
              </w:rPr>
              <w:t>(в ИСУН 2020)</w:t>
            </w:r>
            <w:r>
              <w:rPr>
                <w:rFonts w:ascii="Times New Roman" w:eastAsia="Times New Roman" w:hAnsi="Times New Roman" w:cs="Times New Roman"/>
                <w:i/>
                <w:color w:val="000000"/>
                <w:sz w:val="24"/>
                <w:szCs w:val="24"/>
                <w:lang w:val="bg-BG" w:eastAsia="bg-BG"/>
              </w:rPr>
              <w:t xml:space="preserve"> (ако е приложимо)</w:t>
            </w:r>
          </w:p>
        </w:tc>
      </w:tr>
      <w:tr w:rsidR="00346AA2" w:rsidRPr="00AB6CBB" w:rsidTr="006D6621">
        <w:tc>
          <w:tcPr>
            <w:tcW w:w="3582" w:type="dxa"/>
            <w:shd w:val="clear" w:color="auto" w:fill="auto"/>
          </w:tcPr>
          <w:p w:rsidR="00346AA2" w:rsidRPr="00AB6CBB" w:rsidRDefault="00F77AD9" w:rsidP="00F77AD9">
            <w:pPr>
              <w:autoSpaceDE w:val="0"/>
              <w:autoSpaceDN w:val="0"/>
              <w:adjustRightInd w:val="0"/>
              <w:spacing w:after="0" w:line="360" w:lineRule="auto"/>
              <w:jc w:val="right"/>
              <w:rPr>
                <w:rFonts w:ascii="Times New Roman" w:eastAsia="Times New Roman" w:hAnsi="Times New Roman" w:cs="Times New Roman"/>
                <w:color w:val="000000"/>
                <w:sz w:val="24"/>
                <w:szCs w:val="24"/>
                <w:lang w:val="bg-BG" w:eastAsia="bg-BG"/>
              </w:rPr>
            </w:pPr>
            <w:r w:rsidRPr="00AB6CBB">
              <w:rPr>
                <w:rFonts w:ascii="Times New Roman" w:eastAsia="Times New Roman" w:hAnsi="Times New Roman" w:cs="Times New Roman"/>
                <w:color w:val="000000"/>
                <w:sz w:val="24"/>
                <w:szCs w:val="24"/>
                <w:lang w:val="bg-BG" w:eastAsia="bg-BG"/>
              </w:rPr>
              <w:lastRenderedPageBreak/>
              <w:t>ПРИЛОЖЕНИЕ Г</w:t>
            </w:r>
            <w:r>
              <w:rPr>
                <w:rFonts w:ascii="Times New Roman" w:eastAsia="Times New Roman" w:hAnsi="Times New Roman" w:cs="Times New Roman"/>
                <w:color w:val="000000"/>
                <w:sz w:val="24"/>
                <w:szCs w:val="24"/>
                <w:lang w:val="bg-BG" w:eastAsia="bg-BG"/>
              </w:rPr>
              <w:t>6</w:t>
            </w:r>
            <w:r w:rsidRPr="00AB6CBB">
              <w:rPr>
                <w:rFonts w:ascii="Times New Roman" w:eastAsia="Times New Roman" w:hAnsi="Times New Roman" w:cs="Times New Roman"/>
                <w:color w:val="000000"/>
                <w:sz w:val="24"/>
                <w:szCs w:val="24"/>
                <w:lang w:val="bg-BG" w:eastAsia="bg-BG"/>
              </w:rPr>
              <w:t>:</w:t>
            </w:r>
          </w:p>
        </w:tc>
        <w:tc>
          <w:tcPr>
            <w:tcW w:w="6946" w:type="dxa"/>
            <w:shd w:val="clear" w:color="auto" w:fill="auto"/>
          </w:tcPr>
          <w:p w:rsidR="00346AA2" w:rsidRPr="00346AA2" w:rsidRDefault="00346AA2" w:rsidP="001046E8">
            <w:pPr>
              <w:autoSpaceDE w:val="0"/>
              <w:autoSpaceDN w:val="0"/>
              <w:adjustRightInd w:val="0"/>
              <w:spacing w:after="0" w:line="360" w:lineRule="auto"/>
              <w:jc w:val="both"/>
              <w:rPr>
                <w:rFonts w:ascii="Times New Roman" w:eastAsia="Times New Roman" w:hAnsi="Times New Roman" w:cs="Times New Roman"/>
                <w:i/>
                <w:color w:val="000000"/>
                <w:sz w:val="24"/>
                <w:szCs w:val="24"/>
                <w:lang w:val="bg-BG" w:eastAsia="bg-BG"/>
              </w:rPr>
            </w:pPr>
            <w:r w:rsidRPr="00346AA2">
              <w:rPr>
                <w:rFonts w:ascii="Times New Roman" w:eastAsia="Times New Roman" w:hAnsi="Times New Roman" w:cs="Times New Roman"/>
                <w:i/>
                <w:color w:val="000000"/>
                <w:sz w:val="24"/>
                <w:szCs w:val="24"/>
                <w:lang w:val="bg-BG" w:eastAsia="bg-BG"/>
              </w:rPr>
              <w:t xml:space="preserve">Решение на Общинския съвет, с което се поема ангажимент за осигуряване на </w:t>
            </w:r>
            <w:r>
              <w:rPr>
                <w:rFonts w:ascii="Times New Roman" w:eastAsia="Times New Roman" w:hAnsi="Times New Roman" w:cs="Times New Roman"/>
                <w:i/>
                <w:color w:val="000000"/>
                <w:sz w:val="24"/>
                <w:szCs w:val="24"/>
                <w:lang w:val="bg-BG" w:eastAsia="bg-BG"/>
              </w:rPr>
              <w:t>собствен</w:t>
            </w:r>
            <w:r w:rsidRPr="00346AA2">
              <w:rPr>
                <w:rFonts w:ascii="Times New Roman" w:eastAsia="Times New Roman" w:hAnsi="Times New Roman" w:cs="Times New Roman"/>
                <w:i/>
                <w:color w:val="000000"/>
                <w:sz w:val="24"/>
                <w:szCs w:val="24"/>
                <w:lang w:val="bg-BG" w:eastAsia="bg-BG"/>
              </w:rPr>
              <w:t xml:space="preserve"> </w:t>
            </w:r>
            <w:r>
              <w:rPr>
                <w:rFonts w:ascii="Times New Roman" w:eastAsia="Times New Roman" w:hAnsi="Times New Roman" w:cs="Times New Roman"/>
                <w:i/>
                <w:color w:val="000000"/>
                <w:sz w:val="24"/>
                <w:szCs w:val="24"/>
                <w:lang w:val="bg-BG" w:eastAsia="bg-BG"/>
              </w:rPr>
              <w:t xml:space="preserve">принос </w:t>
            </w:r>
            <w:r w:rsidRPr="00AB6CBB">
              <w:rPr>
                <w:rFonts w:ascii="Times New Roman" w:eastAsia="Times New Roman" w:hAnsi="Times New Roman" w:cs="Times New Roman"/>
                <w:i/>
                <w:iCs/>
                <w:color w:val="000000"/>
                <w:sz w:val="24"/>
                <w:szCs w:val="24"/>
                <w:lang w:val="bg-BG" w:eastAsia="bg-BG"/>
              </w:rPr>
              <w:t>(в ИСУН 2020)</w:t>
            </w:r>
            <w:r w:rsidR="001046E8">
              <w:rPr>
                <w:rFonts w:ascii="Times New Roman" w:eastAsia="Times New Roman" w:hAnsi="Times New Roman" w:cs="Times New Roman"/>
                <w:i/>
                <w:color w:val="000000"/>
                <w:sz w:val="24"/>
                <w:szCs w:val="24"/>
                <w:lang w:val="bg-BG" w:eastAsia="bg-BG"/>
              </w:rPr>
              <w:t xml:space="preserve"> (ако е приложимо)</w:t>
            </w:r>
          </w:p>
        </w:tc>
      </w:tr>
      <w:tr w:rsidR="00507954" w:rsidRPr="00AB6CBB" w:rsidTr="006D6621">
        <w:tc>
          <w:tcPr>
            <w:tcW w:w="3582" w:type="dxa"/>
            <w:shd w:val="clear" w:color="auto" w:fill="auto"/>
          </w:tcPr>
          <w:p w:rsidR="00507954" w:rsidRPr="00AB6CBB" w:rsidRDefault="00F77AD9" w:rsidP="00F77AD9">
            <w:pPr>
              <w:autoSpaceDE w:val="0"/>
              <w:autoSpaceDN w:val="0"/>
              <w:adjustRightInd w:val="0"/>
              <w:spacing w:after="0" w:line="360" w:lineRule="auto"/>
              <w:jc w:val="right"/>
              <w:rPr>
                <w:rFonts w:ascii="Times New Roman" w:eastAsia="Times New Roman" w:hAnsi="Times New Roman" w:cs="Times New Roman"/>
                <w:color w:val="000000"/>
                <w:sz w:val="24"/>
                <w:szCs w:val="24"/>
                <w:lang w:val="bg-BG" w:eastAsia="bg-BG"/>
              </w:rPr>
            </w:pPr>
            <w:r w:rsidRPr="00AB6CBB">
              <w:rPr>
                <w:rFonts w:ascii="Times New Roman" w:eastAsia="Times New Roman" w:hAnsi="Times New Roman" w:cs="Times New Roman"/>
                <w:color w:val="000000"/>
                <w:sz w:val="24"/>
                <w:szCs w:val="24"/>
                <w:lang w:val="bg-BG" w:eastAsia="bg-BG"/>
              </w:rPr>
              <w:t>ПРИЛОЖЕНИЕ Г</w:t>
            </w:r>
            <w:r>
              <w:rPr>
                <w:rFonts w:ascii="Times New Roman" w:eastAsia="Times New Roman" w:hAnsi="Times New Roman" w:cs="Times New Roman"/>
                <w:color w:val="000000"/>
                <w:sz w:val="24"/>
                <w:szCs w:val="24"/>
                <w:lang w:val="bg-BG" w:eastAsia="bg-BG"/>
              </w:rPr>
              <w:t>7</w:t>
            </w:r>
            <w:r w:rsidRPr="00AB6CBB">
              <w:rPr>
                <w:rFonts w:ascii="Times New Roman" w:eastAsia="Times New Roman" w:hAnsi="Times New Roman" w:cs="Times New Roman"/>
                <w:color w:val="000000"/>
                <w:sz w:val="24"/>
                <w:szCs w:val="24"/>
                <w:lang w:val="bg-BG" w:eastAsia="bg-BG"/>
              </w:rPr>
              <w:t>:</w:t>
            </w:r>
          </w:p>
        </w:tc>
        <w:tc>
          <w:tcPr>
            <w:tcW w:w="6946" w:type="dxa"/>
            <w:shd w:val="clear" w:color="auto" w:fill="auto"/>
          </w:tcPr>
          <w:p w:rsidR="00B004BE" w:rsidRDefault="00507954" w:rsidP="00B004BE">
            <w:pPr>
              <w:autoSpaceDE w:val="0"/>
              <w:autoSpaceDN w:val="0"/>
              <w:adjustRightInd w:val="0"/>
              <w:spacing w:after="0" w:line="360" w:lineRule="auto"/>
              <w:jc w:val="both"/>
              <w:rPr>
                <w:rFonts w:ascii="Times New Roman" w:eastAsia="Times New Roman" w:hAnsi="Times New Roman" w:cs="Times New Roman"/>
                <w:i/>
                <w:color w:val="000000"/>
                <w:sz w:val="24"/>
                <w:szCs w:val="24"/>
                <w:lang w:val="bg-BG" w:eastAsia="bg-BG"/>
              </w:rPr>
            </w:pPr>
            <w:r w:rsidRPr="00507954">
              <w:rPr>
                <w:rFonts w:ascii="Times New Roman" w:eastAsia="Times New Roman" w:hAnsi="Times New Roman" w:cs="Times New Roman"/>
                <w:i/>
                <w:color w:val="000000"/>
                <w:sz w:val="24"/>
                <w:szCs w:val="24"/>
                <w:lang w:val="bg-BG" w:eastAsia="bg-BG"/>
              </w:rPr>
              <w:t>Решение на Общинския съвет</w:t>
            </w:r>
            <w:r w:rsidR="00B004BE">
              <w:rPr>
                <w:rFonts w:ascii="Times New Roman" w:eastAsia="Times New Roman" w:hAnsi="Times New Roman" w:cs="Times New Roman"/>
                <w:i/>
                <w:color w:val="000000"/>
                <w:sz w:val="24"/>
                <w:szCs w:val="24"/>
                <w:lang w:val="bg-BG" w:eastAsia="bg-BG"/>
              </w:rPr>
              <w:t xml:space="preserve"> или</w:t>
            </w:r>
            <w:r w:rsidR="00154680">
              <w:rPr>
                <w:rFonts w:ascii="Times New Roman" w:eastAsia="Times New Roman" w:hAnsi="Times New Roman" w:cs="Times New Roman"/>
                <w:i/>
                <w:color w:val="000000"/>
                <w:sz w:val="24"/>
                <w:szCs w:val="24"/>
                <w:lang w:val="bg-BG" w:eastAsia="bg-BG"/>
              </w:rPr>
              <w:t xml:space="preserve"> декларация на </w:t>
            </w:r>
            <w:r w:rsidR="00B004BE">
              <w:rPr>
                <w:rFonts w:ascii="Times New Roman" w:eastAsia="Times New Roman" w:hAnsi="Times New Roman" w:cs="Times New Roman"/>
                <w:i/>
                <w:color w:val="000000"/>
                <w:sz w:val="24"/>
                <w:szCs w:val="24"/>
                <w:lang w:val="bg-BG" w:eastAsia="bg-BG"/>
              </w:rPr>
              <w:t>М</w:t>
            </w:r>
            <w:r w:rsidR="00154680">
              <w:rPr>
                <w:rFonts w:ascii="Times New Roman" w:eastAsia="Times New Roman" w:hAnsi="Times New Roman" w:cs="Times New Roman"/>
                <w:i/>
                <w:color w:val="000000"/>
                <w:sz w:val="24"/>
                <w:szCs w:val="24"/>
                <w:lang w:val="bg-BG" w:eastAsia="bg-BG"/>
              </w:rPr>
              <w:t>инист</w:t>
            </w:r>
            <w:r w:rsidR="00B004BE">
              <w:rPr>
                <w:rFonts w:ascii="Times New Roman" w:eastAsia="Times New Roman" w:hAnsi="Times New Roman" w:cs="Times New Roman"/>
                <w:i/>
                <w:color w:val="000000"/>
                <w:sz w:val="24"/>
                <w:szCs w:val="24"/>
                <w:lang w:val="bg-BG" w:eastAsia="bg-BG"/>
              </w:rPr>
              <w:t>е</w:t>
            </w:r>
            <w:r w:rsidR="00154680">
              <w:rPr>
                <w:rFonts w:ascii="Times New Roman" w:eastAsia="Times New Roman" w:hAnsi="Times New Roman" w:cs="Times New Roman"/>
                <w:i/>
                <w:color w:val="000000"/>
                <w:sz w:val="24"/>
                <w:szCs w:val="24"/>
                <w:lang w:val="bg-BG" w:eastAsia="bg-BG"/>
              </w:rPr>
              <w:t>р</w:t>
            </w:r>
            <w:r w:rsidR="00B004BE">
              <w:rPr>
                <w:rFonts w:ascii="Times New Roman" w:eastAsia="Times New Roman" w:hAnsi="Times New Roman" w:cs="Times New Roman"/>
                <w:i/>
                <w:color w:val="000000"/>
                <w:sz w:val="24"/>
                <w:szCs w:val="24"/>
                <w:lang w:val="bg-BG" w:eastAsia="bg-BG"/>
              </w:rPr>
              <w:t>ство</w:t>
            </w:r>
            <w:r w:rsidR="00154680">
              <w:rPr>
                <w:rFonts w:ascii="Times New Roman" w:eastAsia="Times New Roman" w:hAnsi="Times New Roman" w:cs="Times New Roman"/>
                <w:i/>
                <w:color w:val="000000"/>
                <w:sz w:val="24"/>
                <w:szCs w:val="24"/>
                <w:lang w:val="bg-BG" w:eastAsia="bg-BG"/>
              </w:rPr>
              <w:t xml:space="preserve"> на културата</w:t>
            </w:r>
            <w:r w:rsidRPr="00507954">
              <w:rPr>
                <w:rFonts w:ascii="Times New Roman" w:eastAsia="Times New Roman" w:hAnsi="Times New Roman" w:cs="Times New Roman"/>
                <w:i/>
                <w:color w:val="000000"/>
                <w:sz w:val="24"/>
                <w:szCs w:val="24"/>
                <w:lang w:val="bg-BG" w:eastAsia="bg-BG"/>
              </w:rPr>
              <w:t>, с което се гарантира, че е осигурена устойчивост за предложения проект и че</w:t>
            </w:r>
            <w:r w:rsidR="00B004BE">
              <w:rPr>
                <w:rFonts w:ascii="Times New Roman" w:eastAsia="Times New Roman" w:hAnsi="Times New Roman" w:cs="Times New Roman"/>
                <w:i/>
                <w:color w:val="000000"/>
                <w:sz w:val="24"/>
                <w:szCs w:val="24"/>
                <w:lang w:val="bg-BG" w:eastAsia="bg-BG"/>
              </w:rPr>
              <w:t>:</w:t>
            </w:r>
          </w:p>
          <w:p w:rsidR="00B004BE" w:rsidRDefault="00B004BE" w:rsidP="00B004BE">
            <w:pPr>
              <w:autoSpaceDE w:val="0"/>
              <w:autoSpaceDN w:val="0"/>
              <w:adjustRightInd w:val="0"/>
              <w:spacing w:after="0" w:line="360" w:lineRule="auto"/>
              <w:jc w:val="both"/>
              <w:rPr>
                <w:rFonts w:ascii="Times New Roman" w:eastAsia="Times New Roman" w:hAnsi="Times New Roman" w:cs="Times New Roman"/>
                <w:i/>
                <w:color w:val="000000"/>
                <w:sz w:val="24"/>
                <w:szCs w:val="24"/>
                <w:lang w:val="bg-BG" w:eastAsia="bg-BG"/>
              </w:rPr>
            </w:pPr>
            <w:r>
              <w:rPr>
                <w:rFonts w:ascii="Times New Roman" w:eastAsia="Times New Roman" w:hAnsi="Times New Roman" w:cs="Times New Roman"/>
                <w:i/>
                <w:color w:val="000000"/>
                <w:sz w:val="24"/>
                <w:szCs w:val="24"/>
                <w:lang w:val="bg-BG" w:eastAsia="bg-BG"/>
              </w:rPr>
              <w:t>-</w:t>
            </w:r>
            <w:r w:rsidRPr="00B004BE">
              <w:rPr>
                <w:rFonts w:ascii="Times New Roman" w:eastAsia="Times New Roman" w:hAnsi="Times New Roman" w:cs="Times New Roman"/>
                <w:sz w:val="24"/>
                <w:szCs w:val="24"/>
                <w:lang w:val="bg-BG" w:eastAsia="bg-BG"/>
              </w:rPr>
              <w:t xml:space="preserve"> </w:t>
            </w:r>
            <w:r w:rsidRPr="00B004BE">
              <w:rPr>
                <w:rFonts w:ascii="Times New Roman" w:eastAsia="Times New Roman" w:hAnsi="Times New Roman" w:cs="Times New Roman"/>
                <w:i/>
                <w:color w:val="000000"/>
                <w:sz w:val="24"/>
                <w:szCs w:val="24"/>
                <w:lang w:val="bg-BG" w:eastAsia="bg-BG"/>
              </w:rPr>
              <w:t xml:space="preserve">съответната образователна/ социална/ културна институция </w:t>
            </w:r>
            <w:r>
              <w:rPr>
                <w:rFonts w:ascii="Times New Roman" w:eastAsia="Times New Roman" w:hAnsi="Times New Roman" w:cs="Times New Roman"/>
                <w:i/>
                <w:color w:val="000000"/>
                <w:sz w:val="24"/>
                <w:szCs w:val="24"/>
                <w:lang w:val="bg-BG" w:eastAsia="bg-BG"/>
              </w:rPr>
              <w:t>няма да бъде закривана</w:t>
            </w:r>
            <w:r w:rsidRPr="00507954">
              <w:rPr>
                <w:rFonts w:ascii="Times New Roman" w:eastAsia="Times New Roman" w:hAnsi="Times New Roman" w:cs="Times New Roman"/>
                <w:i/>
                <w:color w:val="000000"/>
                <w:sz w:val="24"/>
                <w:szCs w:val="24"/>
                <w:lang w:val="bg-BG" w:eastAsia="bg-BG"/>
              </w:rPr>
              <w:t xml:space="preserve"> за период не по-малък от 5 години след крайното плащане към бенефициента</w:t>
            </w:r>
            <w:r>
              <w:rPr>
                <w:rFonts w:ascii="Times New Roman" w:eastAsia="Times New Roman" w:hAnsi="Times New Roman" w:cs="Times New Roman"/>
                <w:i/>
                <w:color w:val="000000"/>
                <w:sz w:val="24"/>
                <w:szCs w:val="24"/>
                <w:lang w:val="bg-BG" w:eastAsia="bg-BG"/>
              </w:rPr>
              <w:t>;</w:t>
            </w:r>
          </w:p>
          <w:p w:rsidR="008170FF" w:rsidRDefault="00B004BE" w:rsidP="00B004BE">
            <w:pPr>
              <w:autoSpaceDE w:val="0"/>
              <w:autoSpaceDN w:val="0"/>
              <w:adjustRightInd w:val="0"/>
              <w:spacing w:after="0" w:line="360" w:lineRule="auto"/>
              <w:jc w:val="both"/>
              <w:rPr>
                <w:rFonts w:ascii="Times New Roman" w:eastAsia="Times New Roman" w:hAnsi="Times New Roman" w:cs="Times New Roman"/>
                <w:i/>
                <w:color w:val="000000"/>
                <w:sz w:val="24"/>
                <w:szCs w:val="24"/>
                <w:lang w:val="bg-BG" w:eastAsia="bg-BG"/>
              </w:rPr>
            </w:pPr>
            <w:r>
              <w:rPr>
                <w:rFonts w:ascii="Times New Roman" w:eastAsia="Times New Roman" w:hAnsi="Times New Roman" w:cs="Times New Roman"/>
                <w:i/>
                <w:color w:val="000000"/>
                <w:sz w:val="24"/>
                <w:szCs w:val="24"/>
                <w:lang w:val="bg-BG" w:eastAsia="bg-BG"/>
              </w:rPr>
              <w:t>-</w:t>
            </w:r>
            <w:r w:rsidR="00507954" w:rsidRPr="00507954">
              <w:rPr>
                <w:rFonts w:ascii="Times New Roman" w:eastAsia="Times New Roman" w:hAnsi="Times New Roman" w:cs="Times New Roman"/>
                <w:i/>
                <w:color w:val="000000"/>
                <w:sz w:val="24"/>
                <w:szCs w:val="24"/>
                <w:lang w:val="bg-BG" w:eastAsia="bg-BG"/>
              </w:rPr>
              <w:t xml:space="preserve"> видът и предназначението на </w:t>
            </w:r>
            <w:r w:rsidR="008C5B24">
              <w:rPr>
                <w:rFonts w:ascii="Times New Roman" w:eastAsia="Times New Roman" w:hAnsi="Times New Roman" w:cs="Times New Roman"/>
                <w:i/>
                <w:color w:val="000000"/>
                <w:sz w:val="24"/>
                <w:szCs w:val="24"/>
                <w:lang w:val="bg-BG" w:eastAsia="bg-BG"/>
              </w:rPr>
              <w:t>обектите</w:t>
            </w:r>
            <w:r>
              <w:rPr>
                <w:rFonts w:ascii="Times New Roman" w:eastAsia="Times New Roman" w:hAnsi="Times New Roman" w:cs="Times New Roman"/>
                <w:i/>
                <w:color w:val="000000"/>
                <w:sz w:val="24"/>
                <w:szCs w:val="24"/>
                <w:lang w:val="bg-BG" w:eastAsia="bg-BG"/>
              </w:rPr>
              <w:t xml:space="preserve"> или на</w:t>
            </w:r>
            <w:r w:rsidR="008C5B24">
              <w:rPr>
                <w:rFonts w:ascii="Times New Roman" w:eastAsia="Times New Roman" w:hAnsi="Times New Roman" w:cs="Times New Roman"/>
                <w:i/>
                <w:color w:val="000000"/>
                <w:sz w:val="24"/>
                <w:szCs w:val="24"/>
                <w:lang w:val="bg-BG" w:eastAsia="bg-BG"/>
              </w:rPr>
              <w:t xml:space="preserve"> </w:t>
            </w:r>
            <w:r w:rsidR="00507954" w:rsidRPr="00507954">
              <w:rPr>
                <w:rFonts w:ascii="Times New Roman" w:eastAsia="Times New Roman" w:hAnsi="Times New Roman" w:cs="Times New Roman"/>
                <w:i/>
                <w:color w:val="000000"/>
                <w:sz w:val="24"/>
                <w:szCs w:val="24"/>
                <w:lang w:val="bg-BG" w:eastAsia="bg-BG"/>
              </w:rPr>
              <w:t>закупените/</w:t>
            </w:r>
            <w:r w:rsidR="00507954">
              <w:rPr>
                <w:rFonts w:ascii="Times New Roman" w:eastAsia="Times New Roman" w:hAnsi="Times New Roman" w:cs="Times New Roman"/>
                <w:i/>
                <w:color w:val="000000"/>
                <w:sz w:val="24"/>
                <w:szCs w:val="24"/>
                <w:lang w:val="bg-BG" w:eastAsia="bg-BG"/>
              </w:rPr>
              <w:t xml:space="preserve"> </w:t>
            </w:r>
            <w:r w:rsidR="00507954" w:rsidRPr="00507954">
              <w:rPr>
                <w:rFonts w:ascii="Times New Roman" w:eastAsia="Times New Roman" w:hAnsi="Times New Roman" w:cs="Times New Roman"/>
                <w:i/>
                <w:color w:val="000000"/>
                <w:sz w:val="24"/>
                <w:szCs w:val="24"/>
                <w:lang w:val="bg-BG" w:eastAsia="bg-BG"/>
              </w:rPr>
              <w:t>изградените/</w:t>
            </w:r>
            <w:r w:rsidR="00507954">
              <w:rPr>
                <w:rFonts w:ascii="Times New Roman" w:eastAsia="Times New Roman" w:hAnsi="Times New Roman" w:cs="Times New Roman"/>
                <w:i/>
                <w:color w:val="000000"/>
                <w:sz w:val="24"/>
                <w:szCs w:val="24"/>
                <w:lang w:val="bg-BG" w:eastAsia="bg-BG"/>
              </w:rPr>
              <w:t xml:space="preserve"> </w:t>
            </w:r>
            <w:r w:rsidR="00507954" w:rsidRPr="00507954">
              <w:rPr>
                <w:rFonts w:ascii="Times New Roman" w:eastAsia="Times New Roman" w:hAnsi="Times New Roman" w:cs="Times New Roman"/>
                <w:i/>
                <w:color w:val="000000"/>
                <w:sz w:val="24"/>
                <w:szCs w:val="24"/>
                <w:lang w:val="bg-BG" w:eastAsia="bg-BG"/>
              </w:rPr>
              <w:t xml:space="preserve"> реконструираните по проекта инфраструктура, машини, съоръжения, транспортни средства, нематериални активи и др. няма да бъде променяно за период не по-малък от 5 години след крайното плащане към бенефициента</w:t>
            </w:r>
            <w:r w:rsidR="008170FF">
              <w:rPr>
                <w:rFonts w:ascii="Times New Roman" w:eastAsia="Times New Roman" w:hAnsi="Times New Roman" w:cs="Times New Roman"/>
                <w:i/>
                <w:color w:val="000000"/>
                <w:sz w:val="24"/>
                <w:szCs w:val="24"/>
                <w:lang w:val="bg-BG" w:eastAsia="bg-BG"/>
              </w:rPr>
              <w:t>.</w:t>
            </w:r>
            <w:r w:rsidR="00507954">
              <w:rPr>
                <w:rFonts w:ascii="Times New Roman" w:eastAsia="Times New Roman" w:hAnsi="Times New Roman" w:cs="Times New Roman"/>
                <w:i/>
                <w:color w:val="000000"/>
                <w:sz w:val="24"/>
                <w:szCs w:val="24"/>
                <w:lang w:val="bg-BG" w:eastAsia="bg-BG"/>
              </w:rPr>
              <w:t xml:space="preserve"> </w:t>
            </w:r>
          </w:p>
          <w:p w:rsidR="00507954" w:rsidRPr="00346AA2" w:rsidRDefault="00507954" w:rsidP="00B004BE">
            <w:pPr>
              <w:autoSpaceDE w:val="0"/>
              <w:autoSpaceDN w:val="0"/>
              <w:adjustRightInd w:val="0"/>
              <w:spacing w:after="0" w:line="360" w:lineRule="auto"/>
              <w:jc w:val="both"/>
              <w:rPr>
                <w:rFonts w:ascii="Times New Roman" w:eastAsia="Times New Roman" w:hAnsi="Times New Roman" w:cs="Times New Roman"/>
                <w:i/>
                <w:color w:val="000000"/>
                <w:sz w:val="24"/>
                <w:szCs w:val="24"/>
                <w:lang w:val="bg-BG" w:eastAsia="bg-BG"/>
              </w:rPr>
            </w:pPr>
            <w:r>
              <w:rPr>
                <w:rFonts w:ascii="Times New Roman" w:eastAsia="Times New Roman" w:hAnsi="Times New Roman" w:cs="Times New Roman"/>
                <w:i/>
                <w:color w:val="000000"/>
                <w:sz w:val="24"/>
                <w:szCs w:val="24"/>
                <w:lang w:val="bg-BG" w:eastAsia="bg-BG"/>
              </w:rPr>
              <w:t xml:space="preserve"> </w:t>
            </w:r>
            <w:r w:rsidRPr="00AB6CBB">
              <w:rPr>
                <w:rFonts w:ascii="Times New Roman" w:eastAsia="Times New Roman" w:hAnsi="Times New Roman" w:cs="Times New Roman"/>
                <w:i/>
                <w:iCs/>
                <w:color w:val="000000"/>
                <w:sz w:val="24"/>
                <w:szCs w:val="24"/>
                <w:lang w:val="bg-BG" w:eastAsia="bg-BG"/>
              </w:rPr>
              <w:t>(в ИСУН 2020)</w:t>
            </w:r>
            <w:r w:rsidR="001046E8">
              <w:rPr>
                <w:rFonts w:ascii="Times New Roman" w:eastAsia="Times New Roman" w:hAnsi="Times New Roman" w:cs="Times New Roman"/>
                <w:i/>
                <w:color w:val="000000"/>
                <w:sz w:val="24"/>
                <w:szCs w:val="24"/>
                <w:lang w:val="bg-BG" w:eastAsia="bg-BG"/>
              </w:rPr>
              <w:t xml:space="preserve"> (ако е приложимо)</w:t>
            </w:r>
          </w:p>
        </w:tc>
      </w:tr>
      <w:tr w:rsidR="008946E9" w:rsidRPr="00AB6CBB" w:rsidTr="006D6621">
        <w:tc>
          <w:tcPr>
            <w:tcW w:w="3582" w:type="dxa"/>
            <w:shd w:val="clear" w:color="auto" w:fill="auto"/>
          </w:tcPr>
          <w:p w:rsidR="008946E9" w:rsidRPr="00AB6CBB" w:rsidRDefault="008946E9" w:rsidP="008946E9">
            <w:pPr>
              <w:autoSpaceDE w:val="0"/>
              <w:autoSpaceDN w:val="0"/>
              <w:adjustRightInd w:val="0"/>
              <w:spacing w:after="0" w:line="360" w:lineRule="auto"/>
              <w:jc w:val="right"/>
              <w:rPr>
                <w:rFonts w:ascii="Times New Roman" w:eastAsia="Times New Roman" w:hAnsi="Times New Roman" w:cs="Times New Roman"/>
                <w:color w:val="000000"/>
                <w:sz w:val="24"/>
                <w:szCs w:val="24"/>
                <w:lang w:val="bg-BG" w:eastAsia="bg-BG"/>
              </w:rPr>
            </w:pPr>
            <w:r w:rsidRPr="00AB6CBB">
              <w:rPr>
                <w:rFonts w:ascii="Times New Roman" w:eastAsia="Times New Roman" w:hAnsi="Times New Roman" w:cs="Times New Roman"/>
                <w:color w:val="000000"/>
                <w:sz w:val="24"/>
                <w:szCs w:val="24"/>
                <w:lang w:val="bg-BG" w:eastAsia="bg-BG"/>
              </w:rPr>
              <w:t>ПРИЛОЖЕНИЕ Д:</w:t>
            </w:r>
          </w:p>
        </w:tc>
        <w:tc>
          <w:tcPr>
            <w:tcW w:w="6946" w:type="dxa"/>
            <w:shd w:val="clear" w:color="auto" w:fill="auto"/>
          </w:tcPr>
          <w:p w:rsidR="008946E9" w:rsidRPr="00AB6CBB" w:rsidRDefault="008946E9" w:rsidP="000B03EA">
            <w:pPr>
              <w:autoSpaceDE w:val="0"/>
              <w:autoSpaceDN w:val="0"/>
              <w:adjustRightInd w:val="0"/>
              <w:spacing w:after="0" w:line="360" w:lineRule="auto"/>
              <w:jc w:val="both"/>
              <w:rPr>
                <w:rFonts w:ascii="Times New Roman" w:eastAsia="Times New Roman" w:hAnsi="Times New Roman" w:cs="Times New Roman"/>
                <w:i/>
                <w:color w:val="000000"/>
                <w:sz w:val="24"/>
                <w:szCs w:val="24"/>
                <w:lang w:val="bg-BG" w:eastAsia="bg-BG"/>
              </w:rPr>
            </w:pPr>
            <w:r w:rsidRPr="00AB6CBB">
              <w:rPr>
                <w:rFonts w:ascii="Times New Roman" w:eastAsia="Times New Roman" w:hAnsi="Times New Roman" w:cs="Times New Roman"/>
                <w:i/>
                <w:color w:val="000000"/>
                <w:sz w:val="24"/>
                <w:szCs w:val="24"/>
                <w:lang w:val="bg-BG" w:eastAsia="bg-BG"/>
              </w:rPr>
              <w:t>Партньорско споразумение (в ИСУН 2020)(ако е приложимо)</w:t>
            </w:r>
          </w:p>
        </w:tc>
      </w:tr>
      <w:tr w:rsidR="0097101D" w:rsidRPr="00AB6CBB" w:rsidTr="006D6621">
        <w:tc>
          <w:tcPr>
            <w:tcW w:w="3582" w:type="dxa"/>
            <w:shd w:val="clear" w:color="auto" w:fill="auto"/>
          </w:tcPr>
          <w:p w:rsidR="00C85C40" w:rsidRPr="00AB6CBB" w:rsidRDefault="00C85C40" w:rsidP="00434B57">
            <w:pPr>
              <w:autoSpaceDE w:val="0"/>
              <w:autoSpaceDN w:val="0"/>
              <w:adjustRightInd w:val="0"/>
              <w:spacing w:after="0" w:line="360" w:lineRule="auto"/>
              <w:jc w:val="right"/>
              <w:rPr>
                <w:rFonts w:ascii="Times New Roman" w:eastAsia="Times New Roman" w:hAnsi="Times New Roman" w:cs="Times New Roman"/>
                <w:color w:val="000000" w:themeColor="text1"/>
                <w:sz w:val="24"/>
                <w:szCs w:val="24"/>
                <w:lang w:val="bg-BG" w:eastAsia="bg-BG"/>
              </w:rPr>
            </w:pPr>
            <w:r w:rsidRPr="00AB6CBB">
              <w:rPr>
                <w:rFonts w:ascii="Times New Roman" w:eastAsia="Times New Roman" w:hAnsi="Times New Roman" w:cs="Times New Roman"/>
                <w:color w:val="000000" w:themeColor="text1"/>
                <w:sz w:val="24"/>
                <w:szCs w:val="24"/>
                <w:lang w:val="bg-BG" w:eastAsia="bg-BG"/>
              </w:rPr>
              <w:t>ПРИЛОЖЕНИЕ Е1-І:</w:t>
            </w:r>
          </w:p>
        </w:tc>
        <w:tc>
          <w:tcPr>
            <w:tcW w:w="6946" w:type="dxa"/>
            <w:shd w:val="clear" w:color="auto" w:fill="auto"/>
          </w:tcPr>
          <w:p w:rsidR="00C85C40" w:rsidRPr="00AB6CBB" w:rsidRDefault="00C85C40" w:rsidP="000B03EA">
            <w:pPr>
              <w:autoSpaceDE w:val="0"/>
              <w:autoSpaceDN w:val="0"/>
              <w:adjustRightInd w:val="0"/>
              <w:spacing w:after="0" w:line="360" w:lineRule="auto"/>
              <w:jc w:val="both"/>
              <w:rPr>
                <w:rFonts w:ascii="Times New Roman" w:eastAsia="Times New Roman" w:hAnsi="Times New Roman" w:cs="Times New Roman"/>
                <w:color w:val="000000" w:themeColor="text1"/>
                <w:sz w:val="24"/>
                <w:szCs w:val="24"/>
                <w:lang w:val="bg-BG" w:eastAsia="bg-BG"/>
              </w:rPr>
            </w:pPr>
            <w:r w:rsidRPr="00AB6CBB">
              <w:rPr>
                <w:rFonts w:ascii="Times New Roman" w:eastAsia="Times New Roman" w:hAnsi="Times New Roman" w:cs="Times New Roman"/>
                <w:i/>
                <w:iCs/>
                <w:color w:val="000000" w:themeColor="text1"/>
                <w:sz w:val="24"/>
                <w:szCs w:val="24"/>
                <w:lang w:val="bg-BG" w:eastAsia="bg-BG"/>
              </w:rPr>
              <w:t xml:space="preserve">Образец на </w:t>
            </w:r>
            <w:r w:rsidRPr="00AB6CBB">
              <w:rPr>
                <w:rFonts w:ascii="Times New Roman" w:eastAsia="Times New Roman" w:hAnsi="Times New Roman" w:cs="Times New Roman"/>
                <w:i/>
                <w:color w:val="000000" w:themeColor="text1"/>
                <w:sz w:val="24"/>
                <w:szCs w:val="24"/>
                <w:lang w:val="bg-BG" w:eastAsia="bg-BG"/>
              </w:rPr>
              <w:t>Доклад за фактически констатации (</w:t>
            </w:r>
            <w:r w:rsidR="00E44573" w:rsidRPr="00AB6CBB">
              <w:rPr>
                <w:rFonts w:ascii="Times New Roman" w:eastAsia="Times New Roman" w:hAnsi="Times New Roman" w:cs="Times New Roman"/>
                <w:i/>
                <w:iCs/>
                <w:color w:val="000000" w:themeColor="text1"/>
                <w:sz w:val="24"/>
                <w:szCs w:val="24"/>
                <w:lang w:val="bg-BG" w:eastAsia="bg-BG"/>
              </w:rPr>
              <w:t>в ИСУН 2020</w:t>
            </w:r>
            <w:r w:rsidRPr="00AB6CBB">
              <w:rPr>
                <w:rFonts w:ascii="Times New Roman" w:eastAsia="Times New Roman" w:hAnsi="Times New Roman" w:cs="Times New Roman"/>
                <w:i/>
                <w:color w:val="000000" w:themeColor="text1"/>
                <w:sz w:val="24"/>
                <w:szCs w:val="24"/>
                <w:lang w:val="bg-BG" w:eastAsia="bg-BG"/>
              </w:rPr>
              <w:t>)</w:t>
            </w:r>
          </w:p>
        </w:tc>
      </w:tr>
      <w:tr w:rsidR="0097101D" w:rsidRPr="00AB6CBB" w:rsidTr="006D6621">
        <w:tc>
          <w:tcPr>
            <w:tcW w:w="3582" w:type="dxa"/>
            <w:shd w:val="clear" w:color="auto" w:fill="auto"/>
          </w:tcPr>
          <w:p w:rsidR="00C85C40" w:rsidRPr="00AB6CBB" w:rsidRDefault="00C85C40" w:rsidP="00E102B9">
            <w:pPr>
              <w:autoSpaceDE w:val="0"/>
              <w:autoSpaceDN w:val="0"/>
              <w:adjustRightInd w:val="0"/>
              <w:spacing w:after="0" w:line="360" w:lineRule="auto"/>
              <w:jc w:val="right"/>
              <w:rPr>
                <w:rFonts w:ascii="Times New Roman" w:eastAsia="Times New Roman" w:hAnsi="Times New Roman" w:cs="Times New Roman"/>
                <w:color w:val="000000" w:themeColor="text1"/>
                <w:sz w:val="24"/>
                <w:szCs w:val="24"/>
                <w:lang w:val="bg-BG" w:eastAsia="bg-BG"/>
              </w:rPr>
            </w:pPr>
            <w:r w:rsidRPr="00AB6CBB">
              <w:rPr>
                <w:rFonts w:ascii="Times New Roman" w:eastAsia="Times New Roman" w:hAnsi="Times New Roman" w:cs="Times New Roman"/>
                <w:color w:val="000000" w:themeColor="text1"/>
                <w:sz w:val="24"/>
                <w:szCs w:val="24"/>
                <w:lang w:val="bg-BG" w:eastAsia="bg-BG"/>
              </w:rPr>
              <w:t>ПРИЛОЖЕНИЕ Е1-ІI:</w:t>
            </w:r>
          </w:p>
        </w:tc>
        <w:tc>
          <w:tcPr>
            <w:tcW w:w="6946" w:type="dxa"/>
            <w:shd w:val="clear" w:color="auto" w:fill="auto"/>
          </w:tcPr>
          <w:p w:rsidR="00C85C40" w:rsidRPr="00AB6CBB" w:rsidRDefault="00C85C40" w:rsidP="000B03EA">
            <w:pPr>
              <w:autoSpaceDE w:val="0"/>
              <w:autoSpaceDN w:val="0"/>
              <w:adjustRightInd w:val="0"/>
              <w:spacing w:after="0" w:line="360" w:lineRule="auto"/>
              <w:jc w:val="both"/>
              <w:rPr>
                <w:rFonts w:ascii="Times New Roman" w:eastAsia="Times New Roman" w:hAnsi="Times New Roman" w:cs="Times New Roman"/>
                <w:i/>
                <w:iCs/>
                <w:color w:val="000000" w:themeColor="text1"/>
                <w:sz w:val="24"/>
                <w:szCs w:val="24"/>
                <w:lang w:val="bg-BG" w:eastAsia="bg-BG"/>
              </w:rPr>
            </w:pPr>
            <w:r w:rsidRPr="00AB6CBB">
              <w:rPr>
                <w:rFonts w:ascii="Times New Roman" w:eastAsia="Times New Roman" w:hAnsi="Times New Roman" w:cs="Times New Roman"/>
                <w:i/>
                <w:iCs/>
                <w:color w:val="000000" w:themeColor="text1"/>
                <w:sz w:val="24"/>
                <w:szCs w:val="24"/>
                <w:lang w:val="bg-BG" w:eastAsia="bg-BG"/>
              </w:rPr>
              <w:t>Форма за финансова идентификация (</w:t>
            </w:r>
            <w:r w:rsidR="00E44573" w:rsidRPr="00AB6CBB">
              <w:rPr>
                <w:rFonts w:ascii="Times New Roman" w:eastAsia="Times New Roman" w:hAnsi="Times New Roman" w:cs="Times New Roman"/>
                <w:i/>
                <w:iCs/>
                <w:color w:val="000000" w:themeColor="text1"/>
                <w:sz w:val="24"/>
                <w:szCs w:val="24"/>
                <w:lang w:val="bg-BG" w:eastAsia="bg-BG"/>
              </w:rPr>
              <w:t>в ИСУН 2020</w:t>
            </w:r>
            <w:r w:rsidRPr="00AB6CBB">
              <w:rPr>
                <w:rFonts w:ascii="Times New Roman" w:eastAsia="Times New Roman" w:hAnsi="Times New Roman" w:cs="Times New Roman"/>
                <w:i/>
                <w:iCs/>
                <w:color w:val="000000" w:themeColor="text1"/>
                <w:sz w:val="24"/>
                <w:szCs w:val="24"/>
                <w:lang w:val="bg-BG" w:eastAsia="bg-BG"/>
              </w:rPr>
              <w:t>)</w:t>
            </w:r>
          </w:p>
        </w:tc>
      </w:tr>
      <w:tr w:rsidR="0097101D" w:rsidRPr="00AB6CBB" w:rsidTr="006D6621">
        <w:tc>
          <w:tcPr>
            <w:tcW w:w="3582" w:type="dxa"/>
            <w:shd w:val="clear" w:color="auto" w:fill="auto"/>
          </w:tcPr>
          <w:p w:rsidR="00C85C40" w:rsidRPr="00AB6CBB" w:rsidRDefault="00C85C40" w:rsidP="00E102B9">
            <w:pPr>
              <w:autoSpaceDE w:val="0"/>
              <w:autoSpaceDN w:val="0"/>
              <w:adjustRightInd w:val="0"/>
              <w:spacing w:after="0" w:line="360" w:lineRule="auto"/>
              <w:jc w:val="right"/>
              <w:rPr>
                <w:rFonts w:ascii="Times New Roman" w:eastAsia="Times New Roman" w:hAnsi="Times New Roman" w:cs="Times New Roman"/>
                <w:color w:val="000000" w:themeColor="text1"/>
                <w:sz w:val="24"/>
                <w:szCs w:val="24"/>
                <w:lang w:val="bg-BG" w:eastAsia="bg-BG"/>
              </w:rPr>
            </w:pPr>
            <w:r w:rsidRPr="00AB6CBB">
              <w:rPr>
                <w:rFonts w:ascii="Times New Roman" w:eastAsia="Times New Roman" w:hAnsi="Times New Roman" w:cs="Times New Roman"/>
                <w:color w:val="000000" w:themeColor="text1"/>
                <w:sz w:val="24"/>
                <w:szCs w:val="24"/>
                <w:lang w:val="bg-BG" w:eastAsia="bg-BG"/>
              </w:rPr>
              <w:t>ПРИЛОЖЕНИЕ Е1-III:</w:t>
            </w:r>
          </w:p>
        </w:tc>
        <w:tc>
          <w:tcPr>
            <w:tcW w:w="6946" w:type="dxa"/>
            <w:shd w:val="clear" w:color="auto" w:fill="auto"/>
          </w:tcPr>
          <w:p w:rsidR="00C85C40" w:rsidRPr="00AB6CBB" w:rsidRDefault="00C85C40" w:rsidP="000B03EA">
            <w:pPr>
              <w:autoSpaceDE w:val="0"/>
              <w:autoSpaceDN w:val="0"/>
              <w:adjustRightInd w:val="0"/>
              <w:spacing w:after="0" w:line="360" w:lineRule="auto"/>
              <w:jc w:val="both"/>
              <w:rPr>
                <w:rFonts w:ascii="Times New Roman" w:eastAsia="Times New Roman" w:hAnsi="Times New Roman" w:cs="Times New Roman"/>
                <w:i/>
                <w:iCs/>
                <w:color w:val="000000" w:themeColor="text1"/>
                <w:sz w:val="24"/>
                <w:szCs w:val="24"/>
                <w:lang w:val="bg-BG" w:eastAsia="bg-BG"/>
              </w:rPr>
            </w:pPr>
            <w:r w:rsidRPr="00AB6CBB">
              <w:rPr>
                <w:rFonts w:ascii="Times New Roman" w:eastAsia="Times New Roman" w:hAnsi="Times New Roman" w:cs="Times New Roman"/>
                <w:i/>
                <w:iCs/>
                <w:color w:val="000000" w:themeColor="text1"/>
                <w:sz w:val="24"/>
                <w:szCs w:val="24"/>
                <w:lang w:val="bg-BG" w:eastAsia="bg-BG"/>
              </w:rPr>
              <w:t>Образец на банкова гаранция (</w:t>
            </w:r>
            <w:r w:rsidR="00E44573" w:rsidRPr="00AB6CBB">
              <w:rPr>
                <w:rFonts w:ascii="Times New Roman" w:eastAsia="Times New Roman" w:hAnsi="Times New Roman" w:cs="Times New Roman"/>
                <w:i/>
                <w:iCs/>
                <w:color w:val="000000" w:themeColor="text1"/>
                <w:sz w:val="24"/>
                <w:szCs w:val="24"/>
                <w:lang w:val="bg-BG" w:eastAsia="bg-BG"/>
              </w:rPr>
              <w:t>в ИСУН 2020</w:t>
            </w:r>
            <w:r w:rsidRPr="00AB6CBB">
              <w:rPr>
                <w:rFonts w:ascii="Times New Roman" w:eastAsia="Times New Roman" w:hAnsi="Times New Roman" w:cs="Times New Roman"/>
                <w:i/>
                <w:iCs/>
                <w:color w:val="000000" w:themeColor="text1"/>
                <w:sz w:val="24"/>
                <w:szCs w:val="24"/>
                <w:lang w:val="bg-BG" w:eastAsia="bg-BG"/>
              </w:rPr>
              <w:t>)</w:t>
            </w:r>
          </w:p>
        </w:tc>
      </w:tr>
      <w:tr w:rsidR="0097101D" w:rsidRPr="00AB6CBB" w:rsidTr="006D6621">
        <w:tc>
          <w:tcPr>
            <w:tcW w:w="3582" w:type="dxa"/>
            <w:shd w:val="clear" w:color="auto" w:fill="auto"/>
          </w:tcPr>
          <w:p w:rsidR="00C85C40" w:rsidRPr="00AB6CBB" w:rsidRDefault="00C85C40" w:rsidP="00E102B9">
            <w:pPr>
              <w:autoSpaceDE w:val="0"/>
              <w:autoSpaceDN w:val="0"/>
              <w:adjustRightInd w:val="0"/>
              <w:spacing w:after="0" w:line="360" w:lineRule="auto"/>
              <w:jc w:val="right"/>
              <w:rPr>
                <w:rFonts w:ascii="Times New Roman" w:eastAsia="Times New Roman" w:hAnsi="Times New Roman" w:cs="Times New Roman"/>
                <w:color w:val="000000" w:themeColor="text1"/>
                <w:sz w:val="24"/>
                <w:szCs w:val="24"/>
                <w:lang w:val="bg-BG" w:eastAsia="bg-BG"/>
              </w:rPr>
            </w:pPr>
            <w:r w:rsidRPr="00AB6CBB">
              <w:rPr>
                <w:rFonts w:ascii="Times New Roman" w:eastAsia="Times New Roman" w:hAnsi="Times New Roman" w:cs="Times New Roman"/>
                <w:color w:val="000000" w:themeColor="text1"/>
                <w:sz w:val="24"/>
                <w:szCs w:val="24"/>
                <w:lang w:val="bg-BG" w:eastAsia="bg-BG"/>
              </w:rPr>
              <w:t>ПРИЛОЖЕНИЕ Е1-IV:</w:t>
            </w:r>
          </w:p>
        </w:tc>
        <w:tc>
          <w:tcPr>
            <w:tcW w:w="6946" w:type="dxa"/>
            <w:shd w:val="clear" w:color="auto" w:fill="auto"/>
          </w:tcPr>
          <w:p w:rsidR="00C85C40" w:rsidRPr="00AB6CBB" w:rsidRDefault="00C85C40" w:rsidP="000B03EA">
            <w:pPr>
              <w:autoSpaceDE w:val="0"/>
              <w:autoSpaceDN w:val="0"/>
              <w:adjustRightInd w:val="0"/>
              <w:spacing w:after="0" w:line="360" w:lineRule="auto"/>
              <w:jc w:val="both"/>
              <w:rPr>
                <w:rFonts w:ascii="Times New Roman" w:eastAsia="Times New Roman" w:hAnsi="Times New Roman" w:cs="Times New Roman"/>
                <w:i/>
                <w:iCs/>
                <w:color w:val="000000" w:themeColor="text1"/>
                <w:sz w:val="24"/>
                <w:szCs w:val="24"/>
                <w:lang w:val="bg-BG" w:eastAsia="bg-BG"/>
              </w:rPr>
            </w:pPr>
            <w:r w:rsidRPr="00AB6CBB">
              <w:rPr>
                <w:rFonts w:ascii="Times New Roman" w:eastAsia="Times New Roman" w:hAnsi="Times New Roman" w:cs="Times New Roman"/>
                <w:i/>
                <w:iCs/>
                <w:color w:val="000000" w:themeColor="text1"/>
                <w:sz w:val="24"/>
                <w:szCs w:val="24"/>
                <w:lang w:val="bg-BG" w:eastAsia="bg-BG"/>
              </w:rPr>
              <w:t>Образец на запис на заповед (</w:t>
            </w:r>
            <w:r w:rsidR="00E44573" w:rsidRPr="00AB6CBB">
              <w:rPr>
                <w:rFonts w:ascii="Times New Roman" w:eastAsia="Times New Roman" w:hAnsi="Times New Roman" w:cs="Times New Roman"/>
                <w:i/>
                <w:iCs/>
                <w:color w:val="000000" w:themeColor="text1"/>
                <w:sz w:val="24"/>
                <w:szCs w:val="24"/>
                <w:lang w:val="bg-BG" w:eastAsia="bg-BG"/>
              </w:rPr>
              <w:t>в ИСУН 2020</w:t>
            </w:r>
            <w:r w:rsidRPr="00AB6CBB">
              <w:rPr>
                <w:rFonts w:ascii="Times New Roman" w:eastAsia="Times New Roman" w:hAnsi="Times New Roman" w:cs="Times New Roman"/>
                <w:i/>
                <w:iCs/>
                <w:color w:val="000000" w:themeColor="text1"/>
                <w:sz w:val="24"/>
                <w:szCs w:val="24"/>
                <w:lang w:val="bg-BG" w:eastAsia="bg-BG"/>
              </w:rPr>
              <w:t>)</w:t>
            </w:r>
          </w:p>
        </w:tc>
      </w:tr>
      <w:tr w:rsidR="00C55A22" w:rsidRPr="00AB6CBB" w:rsidTr="006D6621">
        <w:tc>
          <w:tcPr>
            <w:tcW w:w="3582" w:type="dxa"/>
            <w:shd w:val="clear" w:color="auto" w:fill="auto"/>
          </w:tcPr>
          <w:p w:rsidR="00C55A22" w:rsidRPr="00AB6CBB" w:rsidRDefault="00C55A22" w:rsidP="00E102B9">
            <w:pPr>
              <w:autoSpaceDE w:val="0"/>
              <w:autoSpaceDN w:val="0"/>
              <w:adjustRightInd w:val="0"/>
              <w:spacing w:after="0" w:line="360" w:lineRule="auto"/>
              <w:jc w:val="right"/>
              <w:rPr>
                <w:rFonts w:ascii="Times New Roman" w:eastAsia="Times New Roman" w:hAnsi="Times New Roman" w:cs="Times New Roman"/>
                <w:color w:val="000000" w:themeColor="text1"/>
                <w:sz w:val="24"/>
                <w:szCs w:val="24"/>
                <w:lang w:val="bg-BG" w:eastAsia="bg-BG"/>
              </w:rPr>
            </w:pPr>
            <w:r w:rsidRPr="00AB6CBB">
              <w:rPr>
                <w:rFonts w:ascii="Times New Roman" w:eastAsia="Times New Roman" w:hAnsi="Times New Roman" w:cs="Times New Roman"/>
                <w:color w:val="000000" w:themeColor="text1"/>
                <w:sz w:val="24"/>
                <w:szCs w:val="24"/>
                <w:lang w:val="bg-BG" w:eastAsia="bg-BG"/>
              </w:rPr>
              <w:t>ПРИЛОЖЕНИЕ Е1-V:</w:t>
            </w:r>
          </w:p>
        </w:tc>
        <w:tc>
          <w:tcPr>
            <w:tcW w:w="6946" w:type="dxa"/>
            <w:shd w:val="clear" w:color="auto" w:fill="auto"/>
          </w:tcPr>
          <w:p w:rsidR="00C55A22" w:rsidRPr="00AB6CBB" w:rsidRDefault="00655E0C" w:rsidP="000B03EA">
            <w:pPr>
              <w:autoSpaceDE w:val="0"/>
              <w:autoSpaceDN w:val="0"/>
              <w:adjustRightInd w:val="0"/>
              <w:spacing w:after="0" w:line="360" w:lineRule="auto"/>
              <w:jc w:val="both"/>
              <w:rPr>
                <w:rFonts w:ascii="Times New Roman" w:eastAsia="Times New Roman" w:hAnsi="Times New Roman" w:cs="Times New Roman"/>
                <w:i/>
                <w:iCs/>
                <w:color w:val="000000" w:themeColor="text1"/>
                <w:sz w:val="24"/>
                <w:szCs w:val="24"/>
                <w:lang w:val="bg-BG" w:eastAsia="bg-BG"/>
              </w:rPr>
            </w:pPr>
            <w:r w:rsidRPr="00AB6CBB">
              <w:rPr>
                <w:rFonts w:ascii="Times New Roman" w:eastAsia="Times New Roman" w:hAnsi="Times New Roman" w:cs="Times New Roman"/>
                <w:i/>
                <w:iCs/>
                <w:color w:val="000000" w:themeColor="text1"/>
                <w:sz w:val="24"/>
                <w:szCs w:val="24"/>
                <w:lang w:val="bg-BG" w:eastAsia="bg-BG"/>
              </w:rPr>
              <w:t>Образец на декларация за минимални и държавни помощи</w:t>
            </w:r>
            <w:r w:rsidR="002E6D19" w:rsidRPr="00AB6CBB">
              <w:rPr>
                <w:rFonts w:ascii="Times New Roman" w:eastAsia="Times New Roman" w:hAnsi="Times New Roman" w:cs="Times New Roman"/>
                <w:i/>
                <w:iCs/>
                <w:color w:val="000000" w:themeColor="text1"/>
                <w:sz w:val="24"/>
                <w:szCs w:val="24"/>
                <w:lang w:val="bg-BG" w:eastAsia="bg-BG"/>
              </w:rPr>
              <w:t xml:space="preserve"> (в ИСУН 2020)</w:t>
            </w:r>
          </w:p>
        </w:tc>
      </w:tr>
      <w:tr w:rsidR="0097101D" w:rsidRPr="00AB6CBB" w:rsidTr="006D6621">
        <w:tc>
          <w:tcPr>
            <w:tcW w:w="3582" w:type="dxa"/>
            <w:shd w:val="clear" w:color="auto" w:fill="auto"/>
          </w:tcPr>
          <w:p w:rsidR="00C85C40" w:rsidRPr="00AB6CBB" w:rsidRDefault="00C85C40" w:rsidP="00E80E41">
            <w:pPr>
              <w:autoSpaceDE w:val="0"/>
              <w:autoSpaceDN w:val="0"/>
              <w:adjustRightInd w:val="0"/>
              <w:spacing w:after="0" w:line="360" w:lineRule="auto"/>
              <w:jc w:val="right"/>
              <w:rPr>
                <w:rFonts w:ascii="Times New Roman" w:eastAsia="Times New Roman" w:hAnsi="Times New Roman" w:cs="Times New Roman"/>
                <w:color w:val="000000" w:themeColor="text1"/>
                <w:sz w:val="24"/>
                <w:szCs w:val="24"/>
                <w:lang w:val="bg-BG" w:eastAsia="bg-BG"/>
              </w:rPr>
            </w:pPr>
            <w:r w:rsidRPr="00AB6CBB">
              <w:rPr>
                <w:rFonts w:ascii="Times New Roman" w:eastAsia="Times New Roman" w:hAnsi="Times New Roman" w:cs="Times New Roman"/>
                <w:color w:val="000000" w:themeColor="text1"/>
                <w:sz w:val="24"/>
                <w:szCs w:val="24"/>
                <w:lang w:val="bg-BG" w:eastAsia="bg-BG"/>
              </w:rPr>
              <w:t>ПРИЛОЖЕНИЕ Е2:</w:t>
            </w:r>
          </w:p>
        </w:tc>
        <w:tc>
          <w:tcPr>
            <w:tcW w:w="6946" w:type="dxa"/>
            <w:shd w:val="clear" w:color="auto" w:fill="auto"/>
          </w:tcPr>
          <w:p w:rsidR="00C85C40" w:rsidRPr="00AB6CBB" w:rsidRDefault="00C85C40" w:rsidP="000B03EA">
            <w:pPr>
              <w:autoSpaceDE w:val="0"/>
              <w:autoSpaceDN w:val="0"/>
              <w:adjustRightInd w:val="0"/>
              <w:spacing w:after="0" w:line="360" w:lineRule="auto"/>
              <w:jc w:val="both"/>
              <w:rPr>
                <w:rFonts w:ascii="Times New Roman" w:eastAsia="Times New Roman" w:hAnsi="Times New Roman" w:cs="Times New Roman"/>
                <w:i/>
                <w:iCs/>
                <w:color w:val="000000" w:themeColor="text1"/>
                <w:sz w:val="24"/>
                <w:szCs w:val="24"/>
                <w:lang w:val="bg-BG" w:eastAsia="bg-BG"/>
              </w:rPr>
            </w:pPr>
            <w:r w:rsidRPr="00AB6CBB">
              <w:rPr>
                <w:rFonts w:ascii="Times New Roman" w:eastAsia="Times New Roman" w:hAnsi="Times New Roman" w:cs="Times New Roman"/>
                <w:i/>
                <w:iCs/>
                <w:color w:val="000000" w:themeColor="text1"/>
                <w:sz w:val="24"/>
                <w:szCs w:val="24"/>
                <w:lang w:val="bg-BG" w:eastAsia="bg-BG"/>
              </w:rPr>
              <w:t xml:space="preserve">Общи условия към договор за предоставяне на безвъзмездна </w:t>
            </w:r>
            <w:r w:rsidRPr="00AB6CBB">
              <w:rPr>
                <w:rFonts w:ascii="Times New Roman" w:eastAsia="Times New Roman" w:hAnsi="Times New Roman" w:cs="Times New Roman"/>
                <w:i/>
                <w:iCs/>
                <w:color w:val="000000" w:themeColor="text1"/>
                <w:sz w:val="24"/>
                <w:szCs w:val="24"/>
                <w:lang w:val="bg-BG" w:eastAsia="bg-BG"/>
              </w:rPr>
              <w:lastRenderedPageBreak/>
              <w:t xml:space="preserve">финансова помощ </w:t>
            </w:r>
            <w:r w:rsidRPr="00AB6CBB">
              <w:rPr>
                <w:rFonts w:ascii="Times New Roman" w:eastAsia="Times New Roman" w:hAnsi="Times New Roman" w:cs="Times New Roman"/>
                <w:i/>
                <w:color w:val="000000" w:themeColor="text1"/>
                <w:sz w:val="24"/>
                <w:szCs w:val="24"/>
                <w:lang w:val="bg-BG" w:eastAsia="bg-BG"/>
              </w:rPr>
              <w:t xml:space="preserve">(на хартиен </w:t>
            </w:r>
            <w:r w:rsidR="000F6E85" w:rsidRPr="00AB6CBB">
              <w:rPr>
                <w:rFonts w:ascii="Times New Roman" w:eastAsia="Times New Roman" w:hAnsi="Times New Roman" w:cs="Times New Roman"/>
                <w:i/>
                <w:color w:val="000000" w:themeColor="text1"/>
                <w:sz w:val="24"/>
                <w:szCs w:val="24"/>
                <w:lang w:val="bg-BG" w:eastAsia="bg-BG"/>
              </w:rPr>
              <w:t xml:space="preserve">носител </w:t>
            </w:r>
            <w:r w:rsidRPr="00AB6CBB">
              <w:rPr>
                <w:rFonts w:ascii="Times New Roman" w:eastAsia="Times New Roman" w:hAnsi="Times New Roman" w:cs="Times New Roman"/>
                <w:i/>
                <w:color w:val="000000" w:themeColor="text1"/>
                <w:sz w:val="24"/>
                <w:szCs w:val="24"/>
                <w:lang w:val="bg-BG" w:eastAsia="bg-BG"/>
              </w:rPr>
              <w:t xml:space="preserve">и </w:t>
            </w:r>
            <w:r w:rsidR="00E44573" w:rsidRPr="00AB6CBB">
              <w:rPr>
                <w:rFonts w:ascii="Times New Roman" w:eastAsia="Times New Roman" w:hAnsi="Times New Roman" w:cs="Times New Roman"/>
                <w:i/>
                <w:iCs/>
                <w:color w:val="000000" w:themeColor="text1"/>
                <w:sz w:val="24"/>
                <w:szCs w:val="24"/>
                <w:lang w:val="bg-BG" w:eastAsia="bg-BG"/>
              </w:rPr>
              <w:t>в ИСУН 2020</w:t>
            </w:r>
            <w:r w:rsidRPr="00AB6CBB">
              <w:rPr>
                <w:rFonts w:ascii="Times New Roman" w:eastAsia="Times New Roman" w:hAnsi="Times New Roman" w:cs="Times New Roman"/>
                <w:i/>
                <w:color w:val="000000" w:themeColor="text1"/>
                <w:sz w:val="24"/>
                <w:szCs w:val="24"/>
                <w:lang w:val="bg-BG" w:eastAsia="bg-BG"/>
              </w:rPr>
              <w:t>)</w:t>
            </w:r>
          </w:p>
        </w:tc>
      </w:tr>
      <w:tr w:rsidR="0097101D" w:rsidRPr="00AB6CBB" w:rsidTr="006D6621">
        <w:tc>
          <w:tcPr>
            <w:tcW w:w="3582" w:type="dxa"/>
            <w:shd w:val="clear" w:color="auto" w:fill="auto"/>
          </w:tcPr>
          <w:p w:rsidR="00C85C40" w:rsidRPr="00AB6CBB" w:rsidRDefault="00C85C40" w:rsidP="00E80E41">
            <w:pPr>
              <w:autoSpaceDE w:val="0"/>
              <w:autoSpaceDN w:val="0"/>
              <w:adjustRightInd w:val="0"/>
              <w:spacing w:after="0" w:line="360" w:lineRule="auto"/>
              <w:jc w:val="right"/>
              <w:rPr>
                <w:rFonts w:ascii="Times New Roman" w:eastAsia="Times New Roman" w:hAnsi="Times New Roman" w:cs="Times New Roman"/>
                <w:color w:val="000000" w:themeColor="text1"/>
                <w:sz w:val="24"/>
                <w:szCs w:val="24"/>
                <w:lang w:val="bg-BG" w:eastAsia="bg-BG"/>
              </w:rPr>
            </w:pPr>
            <w:r w:rsidRPr="00AB6CBB">
              <w:rPr>
                <w:rFonts w:ascii="Times New Roman" w:eastAsia="Times New Roman" w:hAnsi="Times New Roman" w:cs="Times New Roman"/>
                <w:color w:val="000000" w:themeColor="text1"/>
                <w:sz w:val="24"/>
                <w:szCs w:val="24"/>
                <w:lang w:val="bg-BG" w:eastAsia="bg-BG"/>
              </w:rPr>
              <w:lastRenderedPageBreak/>
              <w:t>ПРИЛОЖЕНИЕ Ж:</w:t>
            </w:r>
          </w:p>
        </w:tc>
        <w:tc>
          <w:tcPr>
            <w:tcW w:w="6946" w:type="dxa"/>
            <w:shd w:val="clear" w:color="auto" w:fill="auto"/>
          </w:tcPr>
          <w:p w:rsidR="00C85C40" w:rsidRPr="00AB6CBB" w:rsidRDefault="00C85C40" w:rsidP="00434B57">
            <w:pPr>
              <w:autoSpaceDE w:val="0"/>
              <w:autoSpaceDN w:val="0"/>
              <w:adjustRightInd w:val="0"/>
              <w:spacing w:after="0" w:line="360" w:lineRule="auto"/>
              <w:jc w:val="both"/>
              <w:rPr>
                <w:rFonts w:ascii="Times New Roman" w:eastAsia="Times New Roman" w:hAnsi="Times New Roman" w:cs="Times New Roman"/>
                <w:i/>
                <w:iCs/>
                <w:color w:val="000000" w:themeColor="text1"/>
                <w:sz w:val="24"/>
                <w:szCs w:val="24"/>
                <w:lang w:val="bg-BG" w:eastAsia="bg-BG"/>
              </w:rPr>
            </w:pPr>
            <w:r w:rsidRPr="00AB6CBB">
              <w:rPr>
                <w:rFonts w:ascii="Times New Roman" w:eastAsia="Times New Roman" w:hAnsi="Times New Roman" w:cs="Times New Roman"/>
                <w:i/>
                <w:iCs/>
                <w:color w:val="000000" w:themeColor="text1"/>
                <w:sz w:val="24"/>
                <w:szCs w:val="24"/>
                <w:lang w:val="bg-BG" w:eastAsia="bg-BG"/>
              </w:rPr>
              <w:t xml:space="preserve">Декларация за нередности (на хартиен носител) </w:t>
            </w:r>
          </w:p>
        </w:tc>
      </w:tr>
      <w:tr w:rsidR="0097101D" w:rsidRPr="00AB6CBB" w:rsidTr="006D6621">
        <w:tc>
          <w:tcPr>
            <w:tcW w:w="3582" w:type="dxa"/>
            <w:tcBorders>
              <w:bottom w:val="single" w:sz="4" w:space="0" w:color="auto"/>
            </w:tcBorders>
            <w:shd w:val="clear" w:color="auto" w:fill="auto"/>
          </w:tcPr>
          <w:p w:rsidR="00C85C40" w:rsidRPr="00AB6CBB" w:rsidRDefault="00C85C40" w:rsidP="00E80E41">
            <w:pPr>
              <w:autoSpaceDE w:val="0"/>
              <w:autoSpaceDN w:val="0"/>
              <w:adjustRightInd w:val="0"/>
              <w:spacing w:after="0" w:line="360" w:lineRule="auto"/>
              <w:jc w:val="right"/>
              <w:rPr>
                <w:rFonts w:ascii="Times New Roman" w:eastAsia="Times New Roman" w:hAnsi="Times New Roman" w:cs="Times New Roman"/>
                <w:color w:val="000000" w:themeColor="text1"/>
                <w:sz w:val="24"/>
                <w:szCs w:val="24"/>
                <w:lang w:val="bg-BG" w:eastAsia="bg-BG"/>
              </w:rPr>
            </w:pPr>
            <w:r w:rsidRPr="00AB6CBB">
              <w:rPr>
                <w:rFonts w:ascii="Times New Roman" w:eastAsia="Times New Roman" w:hAnsi="Times New Roman" w:cs="Times New Roman"/>
                <w:color w:val="000000" w:themeColor="text1"/>
                <w:sz w:val="24"/>
                <w:szCs w:val="24"/>
                <w:lang w:val="bg-BG" w:eastAsia="bg-BG"/>
              </w:rPr>
              <w:t>ПРИЛОЖЕНИЕ З:</w:t>
            </w:r>
          </w:p>
        </w:tc>
        <w:tc>
          <w:tcPr>
            <w:tcW w:w="6946" w:type="dxa"/>
            <w:tcBorders>
              <w:bottom w:val="single" w:sz="4" w:space="0" w:color="auto"/>
            </w:tcBorders>
            <w:shd w:val="clear" w:color="auto" w:fill="auto"/>
          </w:tcPr>
          <w:p w:rsidR="00C85C40" w:rsidRPr="00AB6CBB" w:rsidRDefault="00C85C40" w:rsidP="000B03EA">
            <w:pPr>
              <w:autoSpaceDE w:val="0"/>
              <w:autoSpaceDN w:val="0"/>
              <w:adjustRightInd w:val="0"/>
              <w:spacing w:after="0" w:line="360" w:lineRule="auto"/>
              <w:jc w:val="both"/>
              <w:rPr>
                <w:rFonts w:ascii="Times New Roman" w:eastAsia="Times New Roman" w:hAnsi="Times New Roman" w:cs="Times New Roman"/>
                <w:i/>
                <w:iCs/>
                <w:color w:val="000000" w:themeColor="text1"/>
                <w:sz w:val="24"/>
                <w:szCs w:val="24"/>
                <w:lang w:val="bg-BG" w:eastAsia="bg-BG"/>
              </w:rPr>
            </w:pPr>
            <w:r w:rsidRPr="00AB6CBB">
              <w:rPr>
                <w:rFonts w:ascii="Times New Roman" w:eastAsia="Times New Roman" w:hAnsi="Times New Roman" w:cs="Times New Roman"/>
                <w:i/>
                <w:iCs/>
                <w:color w:val="000000" w:themeColor="text1"/>
                <w:sz w:val="24"/>
                <w:szCs w:val="24"/>
                <w:lang w:val="bg-BG" w:eastAsia="bg-BG"/>
              </w:rPr>
              <w:t>Единен наръчник на бенефициента за прилагане на правилата за информация и комуникация 2014 - 2020 (</w:t>
            </w:r>
            <w:r w:rsidR="00E44573" w:rsidRPr="00AB6CBB">
              <w:rPr>
                <w:rFonts w:ascii="Times New Roman" w:eastAsia="Times New Roman" w:hAnsi="Times New Roman" w:cs="Times New Roman"/>
                <w:i/>
                <w:iCs/>
                <w:color w:val="000000" w:themeColor="text1"/>
                <w:sz w:val="24"/>
                <w:szCs w:val="24"/>
                <w:lang w:val="bg-BG" w:eastAsia="bg-BG"/>
              </w:rPr>
              <w:t>в ИСУН 2020</w:t>
            </w:r>
            <w:r w:rsidRPr="00AB6CBB">
              <w:rPr>
                <w:rFonts w:ascii="Times New Roman" w:eastAsia="Times New Roman" w:hAnsi="Times New Roman" w:cs="Times New Roman"/>
                <w:i/>
                <w:iCs/>
                <w:color w:val="000000" w:themeColor="text1"/>
                <w:sz w:val="24"/>
                <w:szCs w:val="24"/>
                <w:lang w:val="bg-BG" w:eastAsia="bg-BG"/>
              </w:rPr>
              <w:t>)</w:t>
            </w:r>
          </w:p>
        </w:tc>
      </w:tr>
      <w:tr w:rsidR="0097101D" w:rsidRPr="00AB6CBB" w:rsidTr="006D6621">
        <w:tc>
          <w:tcPr>
            <w:tcW w:w="3582" w:type="dxa"/>
            <w:tcBorders>
              <w:top w:val="single" w:sz="4" w:space="0" w:color="auto"/>
              <w:left w:val="single" w:sz="4" w:space="0" w:color="auto"/>
              <w:bottom w:val="nil"/>
              <w:right w:val="single" w:sz="4" w:space="0" w:color="auto"/>
            </w:tcBorders>
            <w:shd w:val="clear" w:color="auto" w:fill="auto"/>
          </w:tcPr>
          <w:p w:rsidR="00C85C40" w:rsidRPr="00AB6CBB" w:rsidRDefault="00C85C40" w:rsidP="00E80E41">
            <w:pPr>
              <w:autoSpaceDE w:val="0"/>
              <w:autoSpaceDN w:val="0"/>
              <w:adjustRightInd w:val="0"/>
              <w:spacing w:after="0" w:line="360" w:lineRule="auto"/>
              <w:jc w:val="right"/>
              <w:rPr>
                <w:rFonts w:ascii="Times New Roman" w:eastAsia="Times New Roman" w:hAnsi="Times New Roman" w:cs="Times New Roman"/>
                <w:i/>
                <w:iCs/>
                <w:color w:val="000000" w:themeColor="text1"/>
                <w:sz w:val="24"/>
                <w:szCs w:val="24"/>
                <w:lang w:val="bg-BG" w:eastAsia="bg-BG"/>
              </w:rPr>
            </w:pPr>
            <w:r w:rsidRPr="00AB6CBB">
              <w:rPr>
                <w:rFonts w:ascii="Times New Roman" w:eastAsia="Times New Roman" w:hAnsi="Times New Roman" w:cs="Times New Roman"/>
                <w:color w:val="000000" w:themeColor="text1"/>
                <w:sz w:val="24"/>
                <w:szCs w:val="24"/>
                <w:lang w:val="bg-BG" w:eastAsia="bg-BG"/>
              </w:rPr>
              <w:t>ПРИЛОЖЕНИЕ И</w:t>
            </w:r>
            <w:r w:rsidRPr="00AB6CBB">
              <w:rPr>
                <w:rFonts w:ascii="Times New Roman" w:eastAsia="Times New Roman" w:hAnsi="Times New Roman" w:cs="Times New Roman"/>
                <w:iCs/>
                <w:color w:val="000000" w:themeColor="text1"/>
                <w:sz w:val="24"/>
                <w:szCs w:val="24"/>
                <w:lang w:val="bg-BG" w:eastAsia="bg-BG"/>
              </w:rPr>
              <w:t>:</w:t>
            </w:r>
            <w:r w:rsidRPr="00AB6CBB">
              <w:rPr>
                <w:rFonts w:ascii="Times New Roman" w:eastAsia="Times New Roman" w:hAnsi="Times New Roman" w:cs="Times New Roman"/>
                <w:i/>
                <w:iCs/>
                <w:color w:val="000000" w:themeColor="text1"/>
                <w:sz w:val="24"/>
                <w:szCs w:val="24"/>
                <w:lang w:val="bg-BG" w:eastAsia="bg-BG"/>
              </w:rPr>
              <w:t xml:space="preserve"> </w:t>
            </w:r>
          </w:p>
          <w:p w:rsidR="00C85C40" w:rsidRPr="00AB6CBB" w:rsidRDefault="00C85C40" w:rsidP="00E80E41">
            <w:pPr>
              <w:autoSpaceDE w:val="0"/>
              <w:autoSpaceDN w:val="0"/>
              <w:adjustRightInd w:val="0"/>
              <w:spacing w:after="0" w:line="360" w:lineRule="auto"/>
              <w:jc w:val="right"/>
              <w:rPr>
                <w:rFonts w:ascii="Times New Roman" w:eastAsia="Times New Roman" w:hAnsi="Times New Roman" w:cs="Times New Roman"/>
                <w:color w:val="000000" w:themeColor="text1"/>
                <w:sz w:val="24"/>
                <w:szCs w:val="24"/>
                <w:lang w:val="bg-BG" w:eastAsia="bg-BG"/>
              </w:rPr>
            </w:pPr>
          </w:p>
        </w:tc>
        <w:tc>
          <w:tcPr>
            <w:tcW w:w="6946" w:type="dxa"/>
            <w:tcBorders>
              <w:top w:val="single" w:sz="4" w:space="0" w:color="auto"/>
              <w:left w:val="single" w:sz="4" w:space="0" w:color="auto"/>
              <w:bottom w:val="nil"/>
              <w:right w:val="single" w:sz="4" w:space="0" w:color="auto"/>
            </w:tcBorders>
            <w:shd w:val="clear" w:color="auto" w:fill="auto"/>
          </w:tcPr>
          <w:p w:rsidR="00C85C40" w:rsidRPr="00AB6CBB" w:rsidRDefault="00C85C40" w:rsidP="000B03EA">
            <w:pPr>
              <w:autoSpaceDE w:val="0"/>
              <w:autoSpaceDN w:val="0"/>
              <w:adjustRightInd w:val="0"/>
              <w:spacing w:after="0" w:line="360" w:lineRule="auto"/>
              <w:jc w:val="both"/>
              <w:rPr>
                <w:rFonts w:ascii="Times New Roman" w:eastAsia="Times New Roman" w:hAnsi="Times New Roman" w:cs="Times New Roman"/>
                <w:i/>
                <w:iCs/>
                <w:color w:val="000000" w:themeColor="text1"/>
                <w:sz w:val="24"/>
                <w:szCs w:val="24"/>
                <w:lang w:val="bg-BG" w:eastAsia="bg-BG"/>
              </w:rPr>
            </w:pPr>
            <w:r w:rsidRPr="00AB6CBB">
              <w:rPr>
                <w:rFonts w:ascii="Times New Roman" w:eastAsia="Times New Roman" w:hAnsi="Times New Roman" w:cs="Times New Roman"/>
                <w:i/>
                <w:iCs/>
                <w:color w:val="000000" w:themeColor="text1"/>
                <w:sz w:val="24"/>
                <w:szCs w:val="24"/>
                <w:lang w:val="bg-BG" w:eastAsia="bg-BG"/>
              </w:rPr>
              <w:t xml:space="preserve">Указание № НФ-5/28.07.2014 г. за третиране на ДДС като допустим разход при изпълнение на проекти по </w:t>
            </w:r>
            <w:proofErr w:type="spellStart"/>
            <w:r w:rsidRPr="00AB6CBB">
              <w:rPr>
                <w:rFonts w:ascii="Times New Roman" w:eastAsia="Times New Roman" w:hAnsi="Times New Roman" w:cs="Times New Roman"/>
                <w:i/>
                <w:iCs/>
                <w:color w:val="000000" w:themeColor="text1"/>
                <w:sz w:val="24"/>
                <w:szCs w:val="24"/>
                <w:lang w:val="bg-BG" w:eastAsia="bg-BG"/>
              </w:rPr>
              <w:t>oперативните</w:t>
            </w:r>
            <w:proofErr w:type="spellEnd"/>
            <w:r w:rsidRPr="00AB6CBB">
              <w:rPr>
                <w:rFonts w:ascii="Times New Roman" w:eastAsia="Times New Roman" w:hAnsi="Times New Roman" w:cs="Times New Roman"/>
                <w:i/>
                <w:iCs/>
                <w:color w:val="000000" w:themeColor="text1"/>
                <w:sz w:val="24"/>
                <w:szCs w:val="24"/>
                <w:lang w:val="bg-BG" w:eastAsia="bg-BG"/>
              </w:rPr>
              <w:t xml:space="preserve"> програми, </w:t>
            </w:r>
            <w:proofErr w:type="spellStart"/>
            <w:r w:rsidRPr="00AB6CBB">
              <w:rPr>
                <w:rFonts w:ascii="Times New Roman" w:eastAsia="Times New Roman" w:hAnsi="Times New Roman" w:cs="Times New Roman"/>
                <w:i/>
                <w:iCs/>
                <w:color w:val="000000" w:themeColor="text1"/>
                <w:sz w:val="24"/>
                <w:szCs w:val="24"/>
                <w:lang w:val="bg-BG" w:eastAsia="bg-BG"/>
              </w:rPr>
              <w:t>съфинансирани</w:t>
            </w:r>
            <w:proofErr w:type="spellEnd"/>
            <w:r w:rsidRPr="00AB6CBB">
              <w:rPr>
                <w:rFonts w:ascii="Times New Roman" w:eastAsia="Times New Roman" w:hAnsi="Times New Roman" w:cs="Times New Roman"/>
                <w:i/>
                <w:iCs/>
                <w:color w:val="000000" w:themeColor="text1"/>
                <w:sz w:val="24"/>
                <w:szCs w:val="24"/>
                <w:lang w:val="bg-BG" w:eastAsia="bg-BG"/>
              </w:rPr>
              <w:t xml:space="preserve"> от Европейския фонд за регионално развитие, Европейския социален фонд, Кохезионния фонд на ЕС и от Европейския фонд за морско дело и рибарство, за финансовата рамка 2014-2020 г.  (</w:t>
            </w:r>
            <w:r w:rsidR="00E44573" w:rsidRPr="00AB6CBB">
              <w:rPr>
                <w:rFonts w:ascii="Times New Roman" w:eastAsia="Times New Roman" w:hAnsi="Times New Roman" w:cs="Times New Roman"/>
                <w:i/>
                <w:iCs/>
                <w:color w:val="000000" w:themeColor="text1"/>
                <w:sz w:val="24"/>
                <w:szCs w:val="24"/>
                <w:lang w:val="bg-BG" w:eastAsia="bg-BG"/>
              </w:rPr>
              <w:t>в ИСУН 2020</w:t>
            </w:r>
            <w:r w:rsidRPr="00AB6CBB">
              <w:rPr>
                <w:rFonts w:ascii="Times New Roman" w:eastAsia="Times New Roman" w:hAnsi="Times New Roman" w:cs="Times New Roman"/>
                <w:i/>
                <w:iCs/>
                <w:color w:val="000000" w:themeColor="text1"/>
                <w:sz w:val="24"/>
                <w:szCs w:val="24"/>
                <w:lang w:val="bg-BG" w:eastAsia="bg-BG"/>
              </w:rPr>
              <w:t>)</w:t>
            </w:r>
          </w:p>
          <w:p w:rsidR="007B4E9C" w:rsidRPr="00AB6CBB" w:rsidRDefault="007B4E9C" w:rsidP="000B03EA">
            <w:pPr>
              <w:autoSpaceDE w:val="0"/>
              <w:autoSpaceDN w:val="0"/>
              <w:adjustRightInd w:val="0"/>
              <w:spacing w:after="0" w:line="360" w:lineRule="auto"/>
              <w:jc w:val="both"/>
              <w:rPr>
                <w:rFonts w:ascii="Times New Roman" w:eastAsia="Times New Roman" w:hAnsi="Times New Roman" w:cs="Times New Roman"/>
                <w:i/>
                <w:iCs/>
                <w:color w:val="000000" w:themeColor="text1"/>
                <w:sz w:val="24"/>
                <w:szCs w:val="24"/>
                <w:lang w:val="bg-BG" w:eastAsia="bg-BG"/>
              </w:rPr>
            </w:pPr>
            <w:r w:rsidRPr="00AB6CBB">
              <w:rPr>
                <w:rFonts w:ascii="Times New Roman" w:eastAsia="Times New Roman" w:hAnsi="Times New Roman" w:cs="Times New Roman"/>
                <w:i/>
                <w:iCs/>
                <w:color w:val="000000" w:themeColor="text1"/>
                <w:sz w:val="24"/>
                <w:szCs w:val="24"/>
                <w:lang w:val="bg-BG" w:eastAsia="bg-BG"/>
              </w:rPr>
              <w:t>Наредба № Н-3 от 08 юли 2016 г. за определяне на правилата за плащания, за верификация и сертификация на разходите, за възстановяване и отписване на неправомерни разходи и за осчетоводяване, както и сроковете и правилата за приключване на счетоводната година по оперативните програми и програмите за европейско териториално сътрудничество</w:t>
            </w:r>
          </w:p>
        </w:tc>
      </w:tr>
      <w:tr w:rsidR="0097101D" w:rsidRPr="00AB6CBB" w:rsidTr="006D6621">
        <w:tc>
          <w:tcPr>
            <w:tcW w:w="3582" w:type="dxa"/>
            <w:tcBorders>
              <w:top w:val="nil"/>
              <w:left w:val="single" w:sz="4" w:space="0" w:color="auto"/>
              <w:bottom w:val="nil"/>
              <w:right w:val="single" w:sz="4" w:space="0" w:color="auto"/>
            </w:tcBorders>
            <w:shd w:val="clear" w:color="auto" w:fill="auto"/>
          </w:tcPr>
          <w:p w:rsidR="00C85C40" w:rsidRPr="00AB6CBB" w:rsidRDefault="00C85C40" w:rsidP="00E80E41">
            <w:pPr>
              <w:autoSpaceDE w:val="0"/>
              <w:autoSpaceDN w:val="0"/>
              <w:adjustRightInd w:val="0"/>
              <w:spacing w:after="0" w:line="360" w:lineRule="auto"/>
              <w:jc w:val="right"/>
              <w:rPr>
                <w:rFonts w:ascii="Times New Roman" w:eastAsia="Times New Roman" w:hAnsi="Times New Roman" w:cs="Times New Roman"/>
                <w:color w:val="000000" w:themeColor="text1"/>
                <w:sz w:val="24"/>
                <w:szCs w:val="24"/>
                <w:lang w:val="bg-BG" w:eastAsia="bg-BG"/>
              </w:rPr>
            </w:pPr>
          </w:p>
        </w:tc>
        <w:tc>
          <w:tcPr>
            <w:tcW w:w="6946" w:type="dxa"/>
            <w:tcBorders>
              <w:top w:val="nil"/>
              <w:left w:val="single" w:sz="4" w:space="0" w:color="auto"/>
              <w:bottom w:val="nil"/>
              <w:right w:val="single" w:sz="4" w:space="0" w:color="auto"/>
            </w:tcBorders>
            <w:shd w:val="clear" w:color="auto" w:fill="auto"/>
          </w:tcPr>
          <w:p w:rsidR="00C85C40" w:rsidRPr="00AB6CBB" w:rsidRDefault="00C85C40" w:rsidP="000B03EA">
            <w:pPr>
              <w:autoSpaceDE w:val="0"/>
              <w:autoSpaceDN w:val="0"/>
              <w:adjustRightInd w:val="0"/>
              <w:spacing w:after="0" w:line="360" w:lineRule="auto"/>
              <w:jc w:val="both"/>
              <w:rPr>
                <w:rFonts w:ascii="Times New Roman" w:eastAsia="Times New Roman" w:hAnsi="Times New Roman" w:cs="Times New Roman"/>
                <w:i/>
                <w:color w:val="000000" w:themeColor="text1"/>
                <w:sz w:val="24"/>
                <w:szCs w:val="24"/>
                <w:lang w:val="bg-BG" w:eastAsia="bg-BG"/>
              </w:rPr>
            </w:pPr>
            <w:r w:rsidRPr="00AB6CBB">
              <w:rPr>
                <w:rFonts w:ascii="Times New Roman" w:eastAsia="Times New Roman" w:hAnsi="Times New Roman" w:cs="Times New Roman"/>
                <w:i/>
                <w:sz w:val="24"/>
                <w:szCs w:val="24"/>
                <w:lang w:val="bg-BG" w:eastAsia="bg-BG"/>
              </w:rPr>
              <w:t>Указания на Министерство на финансите ДДС № 07/04.</w:t>
            </w:r>
            <w:proofErr w:type="spellStart"/>
            <w:r w:rsidRPr="00AB6CBB">
              <w:rPr>
                <w:rFonts w:ascii="Times New Roman" w:eastAsia="Times New Roman" w:hAnsi="Times New Roman" w:cs="Times New Roman"/>
                <w:i/>
                <w:sz w:val="24"/>
                <w:szCs w:val="24"/>
                <w:lang w:val="bg-BG" w:eastAsia="bg-BG"/>
              </w:rPr>
              <w:t>04</w:t>
            </w:r>
            <w:proofErr w:type="spellEnd"/>
            <w:r w:rsidRPr="00AB6CBB">
              <w:rPr>
                <w:rFonts w:ascii="Times New Roman" w:eastAsia="Times New Roman" w:hAnsi="Times New Roman" w:cs="Times New Roman"/>
                <w:i/>
                <w:sz w:val="24"/>
                <w:szCs w:val="24"/>
                <w:lang w:val="bg-BG" w:eastAsia="bg-BG"/>
              </w:rPr>
              <w:t>.2008 г. относно редът и начинът за предоставяне на общини на средствата на Националния фонд от структурните фондове на Европейския съюз и от Кохезионния фонд, на средствата на Разплащателната агенция към Държавен фонд „Земеделие” (</w:t>
            </w:r>
            <w:r w:rsidR="00E44573" w:rsidRPr="00AB6CBB">
              <w:rPr>
                <w:rFonts w:ascii="Times New Roman" w:eastAsia="Times New Roman" w:hAnsi="Times New Roman" w:cs="Times New Roman"/>
                <w:i/>
                <w:iCs/>
                <w:sz w:val="24"/>
                <w:szCs w:val="24"/>
                <w:lang w:val="bg-BG" w:eastAsia="bg-BG"/>
              </w:rPr>
              <w:t>в ИСУН 2020</w:t>
            </w:r>
            <w:r w:rsidRPr="00AB6CBB">
              <w:rPr>
                <w:rFonts w:ascii="Times New Roman" w:eastAsia="Times New Roman" w:hAnsi="Times New Roman" w:cs="Times New Roman"/>
                <w:i/>
                <w:sz w:val="24"/>
                <w:szCs w:val="24"/>
                <w:lang w:val="bg-BG" w:eastAsia="bg-BG"/>
              </w:rPr>
              <w:t>)</w:t>
            </w:r>
          </w:p>
        </w:tc>
      </w:tr>
      <w:tr w:rsidR="0097101D" w:rsidRPr="00AB6CBB" w:rsidTr="006D6621">
        <w:tc>
          <w:tcPr>
            <w:tcW w:w="3582" w:type="dxa"/>
            <w:tcBorders>
              <w:top w:val="single" w:sz="4" w:space="0" w:color="auto"/>
            </w:tcBorders>
            <w:shd w:val="clear" w:color="auto" w:fill="auto"/>
          </w:tcPr>
          <w:p w:rsidR="00C85C40" w:rsidRPr="00AB6CBB" w:rsidRDefault="00C85C40" w:rsidP="00E80E41">
            <w:pPr>
              <w:autoSpaceDE w:val="0"/>
              <w:autoSpaceDN w:val="0"/>
              <w:adjustRightInd w:val="0"/>
              <w:spacing w:after="0" w:line="360" w:lineRule="auto"/>
              <w:jc w:val="right"/>
              <w:rPr>
                <w:rFonts w:ascii="Times New Roman" w:eastAsia="Times New Roman" w:hAnsi="Times New Roman" w:cs="Times New Roman"/>
                <w:iCs/>
                <w:color w:val="000000" w:themeColor="text1"/>
                <w:sz w:val="24"/>
                <w:szCs w:val="24"/>
                <w:lang w:val="bg-BG" w:eastAsia="bg-BG"/>
              </w:rPr>
            </w:pPr>
            <w:r w:rsidRPr="00AB6CBB">
              <w:rPr>
                <w:rFonts w:ascii="Times New Roman" w:eastAsia="Times New Roman" w:hAnsi="Times New Roman" w:cs="Times New Roman"/>
                <w:color w:val="000000" w:themeColor="text1"/>
                <w:sz w:val="24"/>
                <w:szCs w:val="24"/>
                <w:lang w:val="bg-BG" w:eastAsia="bg-BG"/>
              </w:rPr>
              <w:t>ПРИЛОЖЕНИЕ И-1</w:t>
            </w:r>
            <w:r w:rsidRPr="00AB6CBB">
              <w:rPr>
                <w:rFonts w:ascii="Times New Roman" w:eastAsia="Times New Roman" w:hAnsi="Times New Roman" w:cs="Times New Roman"/>
                <w:iCs/>
                <w:color w:val="000000" w:themeColor="text1"/>
                <w:sz w:val="24"/>
                <w:szCs w:val="24"/>
                <w:lang w:val="bg-BG" w:eastAsia="bg-BG"/>
              </w:rPr>
              <w:t>:</w:t>
            </w:r>
            <w:r w:rsidRPr="00AB6CBB">
              <w:rPr>
                <w:rFonts w:ascii="Times New Roman" w:eastAsia="Times New Roman" w:hAnsi="Times New Roman" w:cs="Times New Roman"/>
                <w:color w:val="000000" w:themeColor="text1"/>
                <w:sz w:val="24"/>
                <w:szCs w:val="24"/>
                <w:lang w:val="bg-BG" w:eastAsia="bg-BG"/>
              </w:rPr>
              <w:t xml:space="preserve"> </w:t>
            </w:r>
          </w:p>
          <w:p w:rsidR="00C85C40" w:rsidRPr="00AB6CBB" w:rsidRDefault="00C85C40" w:rsidP="00E80E41">
            <w:pPr>
              <w:autoSpaceDE w:val="0"/>
              <w:autoSpaceDN w:val="0"/>
              <w:adjustRightInd w:val="0"/>
              <w:spacing w:after="0" w:line="360" w:lineRule="auto"/>
              <w:jc w:val="right"/>
              <w:rPr>
                <w:rFonts w:ascii="Times New Roman" w:eastAsia="Times New Roman" w:hAnsi="Times New Roman" w:cs="Times New Roman"/>
                <w:color w:val="000000" w:themeColor="text1"/>
                <w:sz w:val="24"/>
                <w:szCs w:val="24"/>
                <w:lang w:val="bg-BG" w:eastAsia="bg-BG"/>
              </w:rPr>
            </w:pPr>
          </w:p>
        </w:tc>
        <w:tc>
          <w:tcPr>
            <w:tcW w:w="6946" w:type="dxa"/>
            <w:tcBorders>
              <w:top w:val="single" w:sz="4" w:space="0" w:color="auto"/>
            </w:tcBorders>
            <w:shd w:val="clear" w:color="auto" w:fill="auto"/>
          </w:tcPr>
          <w:p w:rsidR="00C85C40" w:rsidRPr="00AB6CBB" w:rsidRDefault="00C85C40" w:rsidP="000B03EA">
            <w:pPr>
              <w:autoSpaceDE w:val="0"/>
              <w:autoSpaceDN w:val="0"/>
              <w:adjustRightInd w:val="0"/>
              <w:spacing w:after="0" w:line="360" w:lineRule="auto"/>
              <w:jc w:val="both"/>
              <w:rPr>
                <w:rFonts w:ascii="Times New Roman" w:eastAsia="Times New Roman" w:hAnsi="Times New Roman" w:cs="Times New Roman"/>
                <w:i/>
                <w:color w:val="000000" w:themeColor="text1"/>
                <w:sz w:val="24"/>
                <w:szCs w:val="24"/>
                <w:lang w:val="bg-BG" w:eastAsia="bg-BG"/>
              </w:rPr>
            </w:pPr>
            <w:r w:rsidRPr="00AB6CBB">
              <w:rPr>
                <w:rFonts w:ascii="Times New Roman" w:eastAsia="Times New Roman" w:hAnsi="Times New Roman" w:cs="Times New Roman"/>
                <w:i/>
                <w:color w:val="000000" w:themeColor="text1"/>
                <w:sz w:val="24"/>
                <w:szCs w:val="24"/>
                <w:lang w:val="bg-BG" w:eastAsia="bg-BG"/>
              </w:rPr>
              <w:t>Декларация за съгласие за предоставяне на информация във връзка с ДДС от компетентните органи по приходите (</w:t>
            </w:r>
            <w:r w:rsidR="00E44573" w:rsidRPr="00AB6CBB">
              <w:rPr>
                <w:rFonts w:ascii="Times New Roman" w:eastAsia="Times New Roman" w:hAnsi="Times New Roman" w:cs="Times New Roman"/>
                <w:i/>
                <w:iCs/>
                <w:color w:val="000000" w:themeColor="text1"/>
                <w:sz w:val="24"/>
                <w:szCs w:val="24"/>
                <w:lang w:val="bg-BG" w:eastAsia="bg-BG"/>
              </w:rPr>
              <w:t>в ИСУН 2020</w:t>
            </w:r>
            <w:r w:rsidRPr="00AB6CBB">
              <w:rPr>
                <w:rFonts w:ascii="Times New Roman" w:eastAsia="Times New Roman" w:hAnsi="Times New Roman" w:cs="Times New Roman"/>
                <w:i/>
                <w:color w:val="000000" w:themeColor="text1"/>
                <w:sz w:val="24"/>
                <w:szCs w:val="24"/>
                <w:lang w:val="bg-BG" w:eastAsia="bg-BG"/>
              </w:rPr>
              <w:t>)</w:t>
            </w:r>
          </w:p>
        </w:tc>
      </w:tr>
      <w:tr w:rsidR="0097101D" w:rsidRPr="00AB6CBB" w:rsidTr="006D6621">
        <w:tc>
          <w:tcPr>
            <w:tcW w:w="3582" w:type="dxa"/>
            <w:shd w:val="clear" w:color="auto" w:fill="auto"/>
          </w:tcPr>
          <w:p w:rsidR="00C85C40" w:rsidRPr="00AB6CBB" w:rsidRDefault="00C85C40" w:rsidP="00E80E41">
            <w:pPr>
              <w:autoSpaceDE w:val="0"/>
              <w:autoSpaceDN w:val="0"/>
              <w:adjustRightInd w:val="0"/>
              <w:spacing w:after="0" w:line="360" w:lineRule="auto"/>
              <w:jc w:val="right"/>
              <w:rPr>
                <w:rFonts w:ascii="Times New Roman" w:eastAsia="Times New Roman" w:hAnsi="Times New Roman" w:cs="Times New Roman"/>
                <w:color w:val="000000" w:themeColor="text1"/>
                <w:sz w:val="24"/>
                <w:szCs w:val="24"/>
                <w:lang w:val="bg-BG" w:eastAsia="bg-BG"/>
              </w:rPr>
            </w:pPr>
            <w:r w:rsidRPr="00AB6CBB">
              <w:rPr>
                <w:rFonts w:ascii="Times New Roman" w:eastAsia="Times New Roman" w:hAnsi="Times New Roman" w:cs="Times New Roman"/>
                <w:color w:val="000000" w:themeColor="text1"/>
                <w:sz w:val="24"/>
                <w:szCs w:val="24"/>
                <w:lang w:val="bg-BG" w:eastAsia="bg-BG"/>
              </w:rPr>
              <w:t>ПРИЛОЖЕНИЕ И-2:</w:t>
            </w:r>
          </w:p>
        </w:tc>
        <w:tc>
          <w:tcPr>
            <w:tcW w:w="6946" w:type="dxa"/>
            <w:shd w:val="clear" w:color="auto" w:fill="auto"/>
          </w:tcPr>
          <w:p w:rsidR="00C85C40" w:rsidRPr="00AB6CBB" w:rsidRDefault="00C85C40" w:rsidP="000B03EA">
            <w:pPr>
              <w:autoSpaceDE w:val="0"/>
              <w:autoSpaceDN w:val="0"/>
              <w:adjustRightInd w:val="0"/>
              <w:spacing w:after="0" w:line="360" w:lineRule="auto"/>
              <w:jc w:val="both"/>
              <w:rPr>
                <w:rFonts w:ascii="Times New Roman" w:eastAsia="Times New Roman" w:hAnsi="Times New Roman" w:cs="Times New Roman"/>
                <w:i/>
                <w:color w:val="000000" w:themeColor="text1"/>
                <w:sz w:val="24"/>
                <w:szCs w:val="24"/>
                <w:lang w:val="bg-BG" w:eastAsia="bg-BG"/>
              </w:rPr>
            </w:pPr>
            <w:r w:rsidRPr="00AB6CBB">
              <w:rPr>
                <w:rFonts w:ascii="Times New Roman" w:eastAsia="Times New Roman" w:hAnsi="Times New Roman" w:cs="Times New Roman"/>
                <w:i/>
                <w:color w:val="000000" w:themeColor="text1"/>
                <w:sz w:val="24"/>
                <w:szCs w:val="24"/>
                <w:lang w:val="bg-BG" w:eastAsia="bg-BG"/>
              </w:rPr>
              <w:t>Информация за размера на невъзстановимия данък върху добавена стойност, който се включва като допустим разход по проекта (</w:t>
            </w:r>
            <w:r w:rsidR="00E44573" w:rsidRPr="00AB6CBB">
              <w:rPr>
                <w:rFonts w:ascii="Times New Roman" w:eastAsia="Times New Roman" w:hAnsi="Times New Roman" w:cs="Times New Roman"/>
                <w:i/>
                <w:iCs/>
                <w:color w:val="000000" w:themeColor="text1"/>
                <w:sz w:val="24"/>
                <w:szCs w:val="24"/>
                <w:lang w:val="bg-BG" w:eastAsia="bg-BG"/>
              </w:rPr>
              <w:t>в ИСУН 2020</w:t>
            </w:r>
            <w:r w:rsidRPr="00AB6CBB">
              <w:rPr>
                <w:rFonts w:ascii="Times New Roman" w:eastAsia="Times New Roman" w:hAnsi="Times New Roman" w:cs="Times New Roman"/>
                <w:i/>
                <w:color w:val="000000" w:themeColor="text1"/>
                <w:sz w:val="24"/>
                <w:szCs w:val="24"/>
                <w:lang w:val="bg-BG" w:eastAsia="bg-BG"/>
              </w:rPr>
              <w:t>)</w:t>
            </w:r>
          </w:p>
        </w:tc>
      </w:tr>
      <w:tr w:rsidR="0097101D" w:rsidRPr="00AB6CBB" w:rsidTr="006D6621">
        <w:tc>
          <w:tcPr>
            <w:tcW w:w="3582" w:type="dxa"/>
            <w:shd w:val="clear" w:color="auto" w:fill="auto"/>
          </w:tcPr>
          <w:p w:rsidR="00C85C40" w:rsidRPr="00AB6CBB" w:rsidRDefault="00C85C40" w:rsidP="006F165D">
            <w:pPr>
              <w:autoSpaceDE w:val="0"/>
              <w:autoSpaceDN w:val="0"/>
              <w:adjustRightInd w:val="0"/>
              <w:spacing w:after="0" w:line="360" w:lineRule="auto"/>
              <w:jc w:val="right"/>
              <w:rPr>
                <w:rFonts w:ascii="Times New Roman" w:eastAsia="Times New Roman" w:hAnsi="Times New Roman" w:cs="Times New Roman"/>
                <w:color w:val="000000" w:themeColor="text1"/>
                <w:sz w:val="24"/>
                <w:szCs w:val="24"/>
                <w:lang w:val="bg-BG" w:eastAsia="bg-BG"/>
              </w:rPr>
            </w:pPr>
            <w:r w:rsidRPr="00AB6CBB">
              <w:rPr>
                <w:rFonts w:ascii="Times New Roman" w:eastAsia="Times New Roman" w:hAnsi="Times New Roman" w:cs="Times New Roman"/>
                <w:color w:val="000000" w:themeColor="text1"/>
                <w:sz w:val="24"/>
                <w:szCs w:val="24"/>
                <w:lang w:val="bg-BG" w:eastAsia="bg-BG"/>
              </w:rPr>
              <w:t>ПРИЛОЖЕНИЕ K:</w:t>
            </w:r>
          </w:p>
        </w:tc>
        <w:tc>
          <w:tcPr>
            <w:tcW w:w="6946" w:type="dxa"/>
            <w:shd w:val="clear" w:color="auto" w:fill="auto"/>
          </w:tcPr>
          <w:p w:rsidR="00C85C40" w:rsidRPr="00AB6CBB" w:rsidRDefault="00C85C40" w:rsidP="000B03EA">
            <w:pPr>
              <w:autoSpaceDE w:val="0"/>
              <w:autoSpaceDN w:val="0"/>
              <w:adjustRightInd w:val="0"/>
              <w:spacing w:after="0" w:line="360" w:lineRule="auto"/>
              <w:jc w:val="both"/>
              <w:rPr>
                <w:rFonts w:ascii="Times New Roman" w:eastAsia="Times New Roman" w:hAnsi="Times New Roman" w:cs="Times New Roman"/>
                <w:i/>
                <w:color w:val="000000" w:themeColor="text1"/>
                <w:sz w:val="24"/>
                <w:szCs w:val="24"/>
                <w:lang w:val="bg-BG" w:eastAsia="bg-BG"/>
              </w:rPr>
            </w:pPr>
            <w:r w:rsidRPr="00AB6CBB">
              <w:rPr>
                <w:rFonts w:ascii="Times New Roman" w:eastAsia="Times New Roman" w:hAnsi="Times New Roman" w:cs="Times New Roman"/>
                <w:i/>
                <w:color w:val="000000" w:themeColor="text1"/>
                <w:sz w:val="24"/>
                <w:szCs w:val="24"/>
                <w:lang w:val="bg-BG" w:eastAsia="bg-BG"/>
              </w:rPr>
              <w:t xml:space="preserve">Образец на Декларация за липса на конфликт на интереси по </w:t>
            </w:r>
            <w:r w:rsidRPr="00AB6CBB">
              <w:rPr>
                <w:rFonts w:ascii="Times New Roman" w:eastAsia="Times New Roman" w:hAnsi="Times New Roman" w:cs="Times New Roman"/>
                <w:i/>
                <w:color w:val="000000" w:themeColor="text1"/>
                <w:sz w:val="24"/>
                <w:szCs w:val="24"/>
                <w:lang w:val="bg-BG" w:eastAsia="bg-BG"/>
              </w:rPr>
              <w:lastRenderedPageBreak/>
              <w:t xml:space="preserve">смисъла на чл. 57, параграф 2 от Регламент (ЕС, </w:t>
            </w:r>
            <w:proofErr w:type="spellStart"/>
            <w:r w:rsidRPr="00AB6CBB">
              <w:rPr>
                <w:rFonts w:ascii="Times New Roman" w:eastAsia="Times New Roman" w:hAnsi="Times New Roman" w:cs="Times New Roman"/>
                <w:i/>
                <w:color w:val="000000" w:themeColor="text1"/>
                <w:sz w:val="24"/>
                <w:szCs w:val="24"/>
                <w:lang w:val="bg-BG" w:eastAsia="bg-BG"/>
              </w:rPr>
              <w:t>Евратом</w:t>
            </w:r>
            <w:proofErr w:type="spellEnd"/>
            <w:r w:rsidRPr="00AB6CBB">
              <w:rPr>
                <w:rFonts w:ascii="Times New Roman" w:eastAsia="Times New Roman" w:hAnsi="Times New Roman" w:cs="Times New Roman"/>
                <w:i/>
                <w:color w:val="000000" w:themeColor="text1"/>
                <w:sz w:val="24"/>
                <w:szCs w:val="24"/>
                <w:lang w:val="bg-BG" w:eastAsia="bg-BG"/>
              </w:rPr>
              <w:t>) №966/2012 (</w:t>
            </w:r>
            <w:r w:rsidR="00E44573" w:rsidRPr="00AB6CBB">
              <w:rPr>
                <w:rFonts w:ascii="Times New Roman" w:eastAsia="Times New Roman" w:hAnsi="Times New Roman" w:cs="Times New Roman"/>
                <w:i/>
                <w:iCs/>
                <w:color w:val="000000" w:themeColor="text1"/>
                <w:sz w:val="24"/>
                <w:szCs w:val="24"/>
                <w:lang w:val="bg-BG" w:eastAsia="bg-BG"/>
              </w:rPr>
              <w:t>в ИСУН 2020</w:t>
            </w:r>
            <w:r w:rsidRPr="00AB6CBB">
              <w:rPr>
                <w:rFonts w:ascii="Times New Roman" w:eastAsia="Times New Roman" w:hAnsi="Times New Roman" w:cs="Times New Roman"/>
                <w:i/>
                <w:color w:val="000000" w:themeColor="text1"/>
                <w:sz w:val="24"/>
                <w:szCs w:val="24"/>
                <w:lang w:val="bg-BG" w:eastAsia="bg-BG"/>
              </w:rPr>
              <w:t xml:space="preserve">) </w:t>
            </w:r>
          </w:p>
        </w:tc>
      </w:tr>
      <w:tr w:rsidR="0097101D" w:rsidRPr="00AB6CBB" w:rsidTr="006D6621">
        <w:tc>
          <w:tcPr>
            <w:tcW w:w="3582" w:type="dxa"/>
            <w:shd w:val="clear" w:color="auto" w:fill="auto"/>
          </w:tcPr>
          <w:p w:rsidR="00C85C40" w:rsidRPr="00AB6CBB" w:rsidRDefault="00C85C40" w:rsidP="006F165D">
            <w:pPr>
              <w:autoSpaceDE w:val="0"/>
              <w:autoSpaceDN w:val="0"/>
              <w:adjustRightInd w:val="0"/>
              <w:spacing w:after="0" w:line="360" w:lineRule="auto"/>
              <w:jc w:val="right"/>
              <w:rPr>
                <w:rFonts w:ascii="Times New Roman" w:eastAsia="Times New Roman" w:hAnsi="Times New Roman" w:cs="Times New Roman"/>
                <w:color w:val="000000" w:themeColor="text1"/>
                <w:sz w:val="24"/>
                <w:szCs w:val="24"/>
                <w:lang w:val="bg-BG" w:eastAsia="bg-BG"/>
              </w:rPr>
            </w:pPr>
            <w:r w:rsidRPr="00AB6CBB">
              <w:rPr>
                <w:rFonts w:ascii="Times New Roman" w:eastAsia="Times New Roman" w:hAnsi="Times New Roman" w:cs="Times New Roman"/>
                <w:color w:val="000000" w:themeColor="text1"/>
                <w:sz w:val="24"/>
                <w:szCs w:val="24"/>
                <w:lang w:val="bg-BG" w:eastAsia="bg-BG"/>
              </w:rPr>
              <w:lastRenderedPageBreak/>
              <w:t>ПРИЛОЖЕНИЕ M:</w:t>
            </w:r>
          </w:p>
        </w:tc>
        <w:tc>
          <w:tcPr>
            <w:tcW w:w="6946" w:type="dxa"/>
            <w:shd w:val="clear" w:color="auto" w:fill="auto"/>
          </w:tcPr>
          <w:p w:rsidR="00C85C40" w:rsidRPr="00AB6CBB" w:rsidRDefault="00C85C40" w:rsidP="000B03EA">
            <w:pPr>
              <w:autoSpaceDE w:val="0"/>
              <w:autoSpaceDN w:val="0"/>
              <w:adjustRightInd w:val="0"/>
              <w:spacing w:after="0" w:line="360" w:lineRule="auto"/>
              <w:jc w:val="both"/>
              <w:rPr>
                <w:rFonts w:ascii="Times New Roman" w:eastAsia="Times New Roman" w:hAnsi="Times New Roman" w:cs="Times New Roman"/>
                <w:i/>
                <w:color w:val="000000" w:themeColor="text1"/>
                <w:sz w:val="24"/>
                <w:szCs w:val="24"/>
                <w:lang w:val="bg-BG" w:eastAsia="bg-BG"/>
              </w:rPr>
            </w:pPr>
            <w:r w:rsidRPr="00AB6CBB">
              <w:rPr>
                <w:rFonts w:ascii="Times New Roman" w:eastAsia="Times New Roman" w:hAnsi="Times New Roman" w:cs="Times New Roman"/>
                <w:i/>
                <w:color w:val="000000" w:themeColor="text1"/>
                <w:sz w:val="24"/>
                <w:szCs w:val="24"/>
                <w:lang w:val="bg-BG" w:eastAsia="bg-BG"/>
              </w:rPr>
              <w:t>Методология за определяне на финансови корекции във връзка с нарушения, установени при възлагането и изпълнението на обществени поръчки и на договори по проекти, съфинансирани от Структурните фондове, Кохезионния фонд на Европейския съюз, Европейския земеделски фонд за развитие на селските райони, Европейския фонд за рибарство и фондовете от Общата програма "Солидарност и управление на миграционните потоци", приета с ПМС № 134 от 2010 г. (</w:t>
            </w:r>
            <w:r w:rsidR="00E44573" w:rsidRPr="00AB6CBB">
              <w:rPr>
                <w:rFonts w:ascii="Times New Roman" w:eastAsia="Times New Roman" w:hAnsi="Times New Roman" w:cs="Times New Roman"/>
                <w:i/>
                <w:iCs/>
                <w:color w:val="000000" w:themeColor="text1"/>
                <w:sz w:val="24"/>
                <w:szCs w:val="24"/>
                <w:lang w:val="bg-BG" w:eastAsia="bg-BG"/>
              </w:rPr>
              <w:t>в ИСУН 2020</w:t>
            </w:r>
            <w:r w:rsidRPr="00AB6CBB">
              <w:rPr>
                <w:rFonts w:ascii="Times New Roman" w:eastAsia="Times New Roman" w:hAnsi="Times New Roman" w:cs="Times New Roman"/>
                <w:i/>
                <w:color w:val="000000" w:themeColor="text1"/>
                <w:sz w:val="24"/>
                <w:szCs w:val="24"/>
                <w:lang w:val="bg-BG" w:eastAsia="bg-BG"/>
              </w:rPr>
              <w:t>)</w:t>
            </w:r>
          </w:p>
        </w:tc>
      </w:tr>
    </w:tbl>
    <w:p w:rsidR="002E5DA4" w:rsidRPr="00AB6CBB" w:rsidRDefault="002E5DA4" w:rsidP="00E80E41">
      <w:pPr>
        <w:spacing w:after="0" w:line="360" w:lineRule="auto"/>
        <w:jc w:val="both"/>
        <w:outlineLvl w:val="0"/>
        <w:rPr>
          <w:rFonts w:ascii="Times New Roman" w:eastAsia="Times New Roman" w:hAnsi="Times New Roman" w:cs="Times New Roman"/>
          <w:color w:val="000000" w:themeColor="text1"/>
          <w:sz w:val="24"/>
          <w:szCs w:val="24"/>
          <w:lang w:val="bg-BG" w:eastAsia="bg-BG"/>
        </w:rPr>
      </w:pPr>
    </w:p>
    <w:p w:rsidR="002E5DA4" w:rsidRPr="00AB6CBB" w:rsidRDefault="002E5DA4" w:rsidP="004140B6">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AB6CBB">
        <w:rPr>
          <w:rFonts w:ascii="Times New Roman" w:eastAsia="Times New Roman" w:hAnsi="Times New Roman" w:cs="Times New Roman"/>
          <w:b/>
          <w:color w:val="000000" w:themeColor="text1"/>
          <w:sz w:val="24"/>
          <w:szCs w:val="24"/>
          <w:lang w:val="bg-BG" w:eastAsia="bg-BG"/>
        </w:rPr>
        <w:t>(1)</w:t>
      </w:r>
      <w:r w:rsidRPr="00AB6CBB">
        <w:rPr>
          <w:rFonts w:ascii="Times New Roman" w:eastAsia="Times New Roman" w:hAnsi="Times New Roman" w:cs="Times New Roman"/>
          <w:color w:val="000000" w:themeColor="text1"/>
          <w:sz w:val="24"/>
          <w:szCs w:val="24"/>
          <w:lang w:val="bg-BG" w:eastAsia="bg-BG"/>
        </w:rPr>
        <w:t xml:space="preserve"> В</w:t>
      </w:r>
      <w:r w:rsidR="00D16D77" w:rsidRPr="00AB6CBB">
        <w:rPr>
          <w:rFonts w:ascii="Times New Roman" w:eastAsia="Times New Roman" w:hAnsi="Times New Roman" w:cs="Times New Roman"/>
          <w:color w:val="000000" w:themeColor="text1"/>
          <w:sz w:val="24"/>
          <w:szCs w:val="24"/>
          <w:lang w:val="bg-BG" w:eastAsia="bg-BG"/>
        </w:rPr>
        <w:t>сички Приложения към настоящия Д</w:t>
      </w:r>
      <w:r w:rsidRPr="00AB6CBB">
        <w:rPr>
          <w:rFonts w:ascii="Times New Roman" w:eastAsia="Times New Roman" w:hAnsi="Times New Roman" w:cs="Times New Roman"/>
          <w:color w:val="000000" w:themeColor="text1"/>
          <w:sz w:val="24"/>
          <w:szCs w:val="24"/>
          <w:lang w:val="bg-BG" w:eastAsia="bg-BG"/>
        </w:rPr>
        <w:t>оговор следва да се спазват по форма и съдържание.</w:t>
      </w:r>
    </w:p>
    <w:p w:rsidR="002E5DA4" w:rsidRPr="00AB6CBB" w:rsidRDefault="002E5DA4" w:rsidP="00E80E41">
      <w:pPr>
        <w:spacing w:after="0" w:line="360" w:lineRule="auto"/>
        <w:ind w:firstLine="720"/>
        <w:jc w:val="both"/>
        <w:outlineLvl w:val="0"/>
        <w:rPr>
          <w:rFonts w:ascii="Times New Roman" w:eastAsia="Times New Roman" w:hAnsi="Times New Roman" w:cs="Times New Roman"/>
          <w:color w:val="000000" w:themeColor="text1"/>
          <w:sz w:val="24"/>
          <w:szCs w:val="24"/>
          <w:lang w:val="bg-BG" w:eastAsia="bg-BG"/>
        </w:rPr>
      </w:pPr>
      <w:r w:rsidRPr="00AB6CBB">
        <w:rPr>
          <w:rFonts w:ascii="Times New Roman" w:eastAsia="Times New Roman" w:hAnsi="Times New Roman" w:cs="Times New Roman"/>
          <w:b/>
          <w:color w:val="000000" w:themeColor="text1"/>
          <w:sz w:val="24"/>
          <w:szCs w:val="24"/>
          <w:lang w:val="bg-BG" w:eastAsia="bg-BG"/>
        </w:rPr>
        <w:t xml:space="preserve">(2) </w:t>
      </w:r>
      <w:r w:rsidRPr="00AB6CBB">
        <w:rPr>
          <w:rFonts w:ascii="Times New Roman" w:eastAsia="Times New Roman" w:hAnsi="Times New Roman" w:cs="Times New Roman"/>
          <w:color w:val="000000" w:themeColor="text1"/>
          <w:sz w:val="24"/>
          <w:szCs w:val="24"/>
          <w:lang w:val="bg-BG" w:eastAsia="bg-BG"/>
        </w:rPr>
        <w:t>С подписване на настоящи</w:t>
      </w:r>
      <w:r w:rsidR="00366898" w:rsidRPr="00AB6CBB">
        <w:rPr>
          <w:rFonts w:ascii="Times New Roman" w:eastAsia="Times New Roman" w:hAnsi="Times New Roman" w:cs="Times New Roman"/>
          <w:color w:val="000000" w:themeColor="text1"/>
          <w:sz w:val="24"/>
          <w:szCs w:val="24"/>
          <w:lang w:val="bg-BG" w:eastAsia="bg-BG"/>
        </w:rPr>
        <w:t>я Договор</w:t>
      </w:r>
      <w:r w:rsidRPr="00AB6CBB">
        <w:rPr>
          <w:rFonts w:ascii="Times New Roman" w:eastAsia="Times New Roman" w:hAnsi="Times New Roman" w:cs="Times New Roman"/>
          <w:color w:val="000000" w:themeColor="text1"/>
          <w:sz w:val="24"/>
          <w:szCs w:val="24"/>
          <w:lang w:val="bg-BG" w:eastAsia="bg-BG"/>
        </w:rPr>
        <w:t xml:space="preserve"> страните се считат за информирани за действащото европейско и българско законодателство в областта на изпълнението и отчитането на проекти, съфинансирани със средства на ЕС, обществените поръчки, третирането на недопустими разходи и нередности и определянето на финансови корекции за нарушения по проектите.</w:t>
      </w:r>
    </w:p>
    <w:p w:rsidR="002E5DA4" w:rsidRPr="00AB6CBB" w:rsidRDefault="00C525D3" w:rsidP="0089718D">
      <w:pPr>
        <w:tabs>
          <w:tab w:val="num" w:pos="1260"/>
        </w:tabs>
        <w:spacing w:before="240" w:after="120" w:line="360" w:lineRule="auto"/>
        <w:jc w:val="center"/>
        <w:outlineLvl w:val="0"/>
        <w:rPr>
          <w:rFonts w:ascii="Times New Roman" w:eastAsia="Times New Roman" w:hAnsi="Times New Roman" w:cs="Times New Roman"/>
          <w:b/>
          <w:color w:val="000000" w:themeColor="text1"/>
          <w:sz w:val="24"/>
          <w:szCs w:val="24"/>
          <w:lang w:val="bg-BG" w:eastAsia="bg-BG"/>
        </w:rPr>
      </w:pPr>
      <w:r w:rsidRPr="00AB6CBB">
        <w:rPr>
          <w:rFonts w:ascii="Times New Roman" w:eastAsia="Times New Roman" w:hAnsi="Times New Roman" w:cs="Times New Roman"/>
          <w:b/>
          <w:color w:val="000000" w:themeColor="text1"/>
          <w:sz w:val="24"/>
          <w:szCs w:val="24"/>
          <w:lang w:val="bg-BG" w:eastAsia="bg-BG"/>
        </w:rPr>
        <w:t xml:space="preserve">Раздел </w:t>
      </w:r>
      <w:r w:rsidR="00E167A0" w:rsidRPr="00AB6CBB">
        <w:rPr>
          <w:rFonts w:ascii="Times New Roman" w:eastAsia="Times New Roman" w:hAnsi="Times New Roman" w:cs="Times New Roman"/>
          <w:b/>
          <w:color w:val="000000" w:themeColor="text1"/>
          <w:sz w:val="24"/>
          <w:szCs w:val="24"/>
          <w:lang w:val="bg-BG" w:eastAsia="bg-BG"/>
        </w:rPr>
        <w:t>VІІІ</w:t>
      </w:r>
      <w:r w:rsidR="002E5DA4" w:rsidRPr="00AB6CBB">
        <w:rPr>
          <w:rFonts w:ascii="Times New Roman" w:eastAsia="Times New Roman" w:hAnsi="Times New Roman" w:cs="Times New Roman"/>
          <w:b/>
          <w:color w:val="000000" w:themeColor="text1"/>
          <w:sz w:val="24"/>
          <w:szCs w:val="24"/>
          <w:lang w:val="bg-BG" w:eastAsia="bg-BG"/>
        </w:rPr>
        <w:t>. ДРУГИ УСЛОВИЯ</w:t>
      </w:r>
    </w:p>
    <w:p w:rsidR="002E5DA4" w:rsidRPr="00AB6CBB" w:rsidRDefault="002E5DA4" w:rsidP="004140B6">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AB6CBB">
        <w:rPr>
          <w:rFonts w:ascii="Times New Roman" w:eastAsia="Times New Roman" w:hAnsi="Times New Roman" w:cs="Times New Roman"/>
          <w:b/>
          <w:color w:val="000000" w:themeColor="text1"/>
          <w:sz w:val="24"/>
          <w:szCs w:val="24"/>
          <w:lang w:val="bg-BG" w:eastAsia="bg-BG"/>
        </w:rPr>
        <w:t xml:space="preserve">(1) </w:t>
      </w:r>
      <w:r w:rsidRPr="00AB6CBB">
        <w:rPr>
          <w:rFonts w:ascii="Times New Roman" w:eastAsia="Times New Roman" w:hAnsi="Times New Roman" w:cs="Times New Roman"/>
          <w:color w:val="000000" w:themeColor="text1"/>
          <w:sz w:val="24"/>
          <w:szCs w:val="24"/>
          <w:lang w:val="bg-BG" w:eastAsia="bg-BG"/>
        </w:rPr>
        <w:t xml:space="preserve">В случай на несъответствие между </w:t>
      </w:r>
      <w:r w:rsidR="00D16D77" w:rsidRPr="00AB6CBB">
        <w:rPr>
          <w:rFonts w:ascii="Times New Roman" w:eastAsia="Times New Roman" w:hAnsi="Times New Roman" w:cs="Times New Roman"/>
          <w:color w:val="000000" w:themeColor="text1"/>
          <w:sz w:val="24"/>
          <w:szCs w:val="24"/>
          <w:lang w:val="bg-BG" w:eastAsia="bg-BG"/>
        </w:rPr>
        <w:t xml:space="preserve">настоящия </w:t>
      </w:r>
      <w:r w:rsidR="00366898" w:rsidRPr="00AB6CBB">
        <w:rPr>
          <w:rFonts w:ascii="Times New Roman" w:eastAsia="Times New Roman" w:hAnsi="Times New Roman" w:cs="Times New Roman"/>
          <w:color w:val="000000" w:themeColor="text1"/>
          <w:sz w:val="24"/>
          <w:szCs w:val="24"/>
          <w:lang w:val="bg-BG" w:eastAsia="bg-BG"/>
        </w:rPr>
        <w:t xml:space="preserve">Договор и </w:t>
      </w:r>
      <w:r w:rsidRPr="00AB6CBB">
        <w:rPr>
          <w:rFonts w:ascii="Times New Roman" w:eastAsia="Times New Roman" w:hAnsi="Times New Roman" w:cs="Times New Roman"/>
          <w:color w:val="000000" w:themeColor="text1"/>
          <w:sz w:val="24"/>
          <w:szCs w:val="24"/>
          <w:lang w:val="bg-BG" w:eastAsia="bg-BG"/>
        </w:rPr>
        <w:t xml:space="preserve">Приложенията, с предимство се прилагат разпоредбите на Договора. </w:t>
      </w:r>
    </w:p>
    <w:p w:rsidR="002E5DA4" w:rsidRPr="00AB6CBB" w:rsidRDefault="002E5DA4" w:rsidP="00E80E41">
      <w:pPr>
        <w:tabs>
          <w:tab w:val="left" w:pos="567"/>
        </w:tabs>
        <w:spacing w:after="0" w:line="360" w:lineRule="auto"/>
        <w:jc w:val="both"/>
        <w:rPr>
          <w:rFonts w:ascii="Times New Roman" w:eastAsia="Times New Roman" w:hAnsi="Times New Roman" w:cs="Times New Roman"/>
          <w:color w:val="000000" w:themeColor="text1"/>
          <w:sz w:val="24"/>
          <w:szCs w:val="24"/>
          <w:lang w:val="bg-BG" w:eastAsia="bg-BG"/>
        </w:rPr>
      </w:pPr>
      <w:r w:rsidRPr="00AB6CBB">
        <w:rPr>
          <w:rFonts w:ascii="Times New Roman" w:eastAsia="Times New Roman" w:hAnsi="Times New Roman" w:cs="Times New Roman"/>
          <w:color w:val="000000" w:themeColor="text1"/>
          <w:sz w:val="24"/>
          <w:szCs w:val="24"/>
          <w:lang w:val="bg-BG" w:eastAsia="bg-BG"/>
        </w:rPr>
        <w:tab/>
      </w:r>
      <w:r w:rsidRPr="00AB6CBB">
        <w:rPr>
          <w:rFonts w:ascii="Times New Roman" w:eastAsia="Times New Roman" w:hAnsi="Times New Roman" w:cs="Times New Roman"/>
          <w:b/>
          <w:color w:val="000000" w:themeColor="text1"/>
          <w:sz w:val="24"/>
          <w:szCs w:val="24"/>
          <w:lang w:val="bg-BG" w:eastAsia="bg-BG"/>
        </w:rPr>
        <w:t>(2)</w:t>
      </w:r>
      <w:r w:rsidRPr="00AB6CBB">
        <w:rPr>
          <w:rFonts w:ascii="Times New Roman" w:eastAsia="Times New Roman" w:hAnsi="Times New Roman" w:cs="Times New Roman"/>
          <w:color w:val="000000" w:themeColor="text1"/>
          <w:sz w:val="24"/>
          <w:szCs w:val="24"/>
          <w:lang w:val="bg-BG" w:eastAsia="bg-BG"/>
        </w:rPr>
        <w:t xml:space="preserve"> В случай на противоречие между </w:t>
      </w:r>
      <w:r w:rsidRPr="00AB6CBB">
        <w:rPr>
          <w:rFonts w:ascii="Times New Roman" w:eastAsia="Times New Roman" w:hAnsi="Times New Roman" w:cs="Times New Roman"/>
          <w:b/>
          <w:color w:val="000000" w:themeColor="text1"/>
          <w:sz w:val="24"/>
          <w:szCs w:val="24"/>
          <w:lang w:val="bg-BG" w:eastAsia="bg-BG"/>
        </w:rPr>
        <w:t>Приложение Е2 (</w:t>
      </w:r>
      <w:r w:rsidRPr="00AB6CBB">
        <w:rPr>
          <w:rFonts w:ascii="Times New Roman" w:eastAsia="Times New Roman" w:hAnsi="Times New Roman" w:cs="Times New Roman"/>
          <w:b/>
          <w:i/>
          <w:color w:val="000000" w:themeColor="text1"/>
          <w:sz w:val="24"/>
          <w:szCs w:val="24"/>
          <w:lang w:val="bg-BG" w:eastAsia="bg-BG"/>
        </w:rPr>
        <w:t>Общите условия</w:t>
      </w:r>
      <w:r w:rsidRPr="00AB6CBB">
        <w:rPr>
          <w:rFonts w:ascii="Times New Roman" w:eastAsia="Times New Roman" w:hAnsi="Times New Roman" w:cs="Times New Roman"/>
          <w:b/>
          <w:color w:val="000000" w:themeColor="text1"/>
          <w:sz w:val="24"/>
          <w:szCs w:val="24"/>
          <w:lang w:val="bg-BG" w:eastAsia="bg-BG"/>
        </w:rPr>
        <w:t xml:space="preserve">) </w:t>
      </w:r>
      <w:r w:rsidRPr="00AB6CBB">
        <w:rPr>
          <w:rFonts w:ascii="Times New Roman" w:eastAsia="Times New Roman" w:hAnsi="Times New Roman" w:cs="Times New Roman"/>
          <w:color w:val="000000" w:themeColor="text1"/>
          <w:sz w:val="24"/>
          <w:szCs w:val="24"/>
          <w:lang w:val="bg-BG" w:eastAsia="bg-BG"/>
        </w:rPr>
        <w:t xml:space="preserve">и другите приложения, с предимство се прилагат разпоредбите на </w:t>
      </w:r>
      <w:r w:rsidRPr="00AB6CBB">
        <w:rPr>
          <w:rFonts w:ascii="Times New Roman" w:eastAsia="Times New Roman" w:hAnsi="Times New Roman" w:cs="Times New Roman"/>
          <w:b/>
          <w:color w:val="000000" w:themeColor="text1"/>
          <w:sz w:val="24"/>
          <w:szCs w:val="24"/>
          <w:lang w:val="bg-BG" w:eastAsia="bg-BG"/>
        </w:rPr>
        <w:t>Приложение Е2</w:t>
      </w:r>
      <w:r w:rsidRPr="00AB6CBB">
        <w:rPr>
          <w:rFonts w:ascii="Times New Roman" w:eastAsia="Times New Roman" w:hAnsi="Times New Roman" w:cs="Times New Roman"/>
          <w:color w:val="000000" w:themeColor="text1"/>
          <w:sz w:val="24"/>
          <w:szCs w:val="24"/>
          <w:lang w:val="bg-BG" w:eastAsia="bg-BG"/>
        </w:rPr>
        <w:t xml:space="preserve">.  </w:t>
      </w:r>
    </w:p>
    <w:p w:rsidR="002E5DA4" w:rsidRPr="00AB6CBB" w:rsidRDefault="002E5DA4" w:rsidP="004140B6">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AB6CBB">
        <w:rPr>
          <w:rFonts w:ascii="Times New Roman" w:eastAsia="Times New Roman" w:hAnsi="Times New Roman" w:cs="Times New Roman"/>
          <w:b/>
          <w:color w:val="000000" w:themeColor="text1"/>
          <w:sz w:val="24"/>
          <w:szCs w:val="24"/>
          <w:lang w:val="bg-BG" w:eastAsia="bg-BG"/>
        </w:rPr>
        <w:t>(1)</w:t>
      </w:r>
      <w:r w:rsidRPr="00AB6CBB">
        <w:rPr>
          <w:rFonts w:ascii="Times New Roman" w:eastAsia="Times New Roman" w:hAnsi="Times New Roman" w:cs="Times New Roman"/>
          <w:color w:val="000000" w:themeColor="text1"/>
          <w:sz w:val="24"/>
          <w:szCs w:val="24"/>
          <w:lang w:val="bg-BG" w:eastAsia="bg-BG"/>
        </w:rPr>
        <w:t xml:space="preserve"> Изменения и д</w:t>
      </w:r>
      <w:r w:rsidR="00934F8B" w:rsidRPr="00AB6CBB">
        <w:rPr>
          <w:rFonts w:ascii="Times New Roman" w:eastAsia="Times New Roman" w:hAnsi="Times New Roman" w:cs="Times New Roman"/>
          <w:color w:val="000000" w:themeColor="text1"/>
          <w:sz w:val="24"/>
          <w:szCs w:val="24"/>
          <w:lang w:val="bg-BG" w:eastAsia="bg-BG"/>
        </w:rPr>
        <w:t xml:space="preserve">опълнения на настоящия Договор </w:t>
      </w:r>
      <w:r w:rsidRPr="00AB6CBB">
        <w:rPr>
          <w:rFonts w:ascii="Times New Roman" w:eastAsia="Times New Roman" w:hAnsi="Times New Roman" w:cs="Times New Roman"/>
          <w:color w:val="000000" w:themeColor="text1"/>
          <w:sz w:val="24"/>
          <w:szCs w:val="24"/>
          <w:lang w:val="bg-BG" w:eastAsia="bg-BG"/>
        </w:rPr>
        <w:t xml:space="preserve">са допустими при мотивирано искане на </w:t>
      </w:r>
      <w:r w:rsidRPr="00AB6CBB">
        <w:rPr>
          <w:rFonts w:ascii="Times New Roman" w:eastAsia="Times New Roman" w:hAnsi="Times New Roman" w:cs="Times New Roman"/>
          <w:caps/>
          <w:color w:val="000000" w:themeColor="text1"/>
          <w:sz w:val="24"/>
          <w:szCs w:val="24"/>
          <w:lang w:val="bg-BG" w:eastAsia="bg-BG"/>
        </w:rPr>
        <w:t>Бенефициента</w:t>
      </w:r>
      <w:r w:rsidRPr="00AB6CBB">
        <w:rPr>
          <w:rFonts w:ascii="Times New Roman" w:eastAsia="Times New Roman" w:hAnsi="Times New Roman" w:cs="Times New Roman"/>
          <w:color w:val="000000" w:themeColor="text1"/>
          <w:sz w:val="24"/>
          <w:szCs w:val="24"/>
          <w:lang w:val="bg-BG" w:eastAsia="bg-BG"/>
        </w:rPr>
        <w:t xml:space="preserve"> и след предварително, писмено съгласие от </w:t>
      </w:r>
      <w:r w:rsidR="0036189F" w:rsidRPr="00AB6CBB">
        <w:rPr>
          <w:rFonts w:ascii="Times New Roman" w:eastAsia="Times New Roman" w:hAnsi="Times New Roman" w:cs="Times New Roman"/>
          <w:color w:val="000000" w:themeColor="text1"/>
          <w:sz w:val="24"/>
          <w:szCs w:val="24"/>
          <w:lang w:val="bg-BG" w:eastAsia="bg-BG"/>
        </w:rPr>
        <w:t>УПРАВЛЯВАЩИЯ ОРГАН</w:t>
      </w:r>
      <w:r w:rsidRPr="00AB6CBB">
        <w:rPr>
          <w:rFonts w:ascii="Times New Roman" w:eastAsia="Times New Roman" w:hAnsi="Times New Roman" w:cs="Times New Roman"/>
          <w:color w:val="000000" w:themeColor="text1"/>
          <w:sz w:val="24"/>
          <w:szCs w:val="24"/>
          <w:lang w:val="bg-BG" w:eastAsia="bg-BG"/>
        </w:rPr>
        <w:t xml:space="preserve">. </w:t>
      </w:r>
    </w:p>
    <w:p w:rsidR="002E5DA4" w:rsidRPr="00AB6CBB" w:rsidRDefault="002E5DA4" w:rsidP="00E80E41">
      <w:pPr>
        <w:tabs>
          <w:tab w:val="left" w:pos="567"/>
        </w:tabs>
        <w:spacing w:after="0" w:line="360" w:lineRule="auto"/>
        <w:jc w:val="both"/>
        <w:rPr>
          <w:rFonts w:ascii="Times New Roman" w:eastAsia="Times New Roman" w:hAnsi="Times New Roman" w:cs="Times New Roman"/>
          <w:color w:val="000000" w:themeColor="text1"/>
          <w:sz w:val="24"/>
          <w:szCs w:val="24"/>
          <w:lang w:val="bg-BG" w:eastAsia="bg-BG"/>
        </w:rPr>
      </w:pPr>
      <w:r w:rsidRPr="00AB6CBB">
        <w:rPr>
          <w:rFonts w:ascii="Times New Roman" w:eastAsia="Times New Roman" w:hAnsi="Times New Roman" w:cs="Times New Roman"/>
          <w:color w:val="000000" w:themeColor="text1"/>
          <w:sz w:val="24"/>
          <w:szCs w:val="24"/>
          <w:lang w:val="bg-BG" w:eastAsia="bg-BG"/>
        </w:rPr>
        <w:tab/>
      </w:r>
      <w:r w:rsidRPr="00AB6CBB">
        <w:rPr>
          <w:rFonts w:ascii="Times New Roman" w:eastAsia="Times New Roman" w:hAnsi="Times New Roman" w:cs="Times New Roman"/>
          <w:b/>
          <w:color w:val="000000" w:themeColor="text1"/>
          <w:sz w:val="24"/>
          <w:szCs w:val="24"/>
          <w:lang w:val="bg-BG" w:eastAsia="bg-BG"/>
        </w:rPr>
        <w:t>(2)</w:t>
      </w:r>
      <w:r w:rsidRPr="00AB6CBB">
        <w:rPr>
          <w:rFonts w:ascii="Times New Roman" w:eastAsia="Times New Roman" w:hAnsi="Times New Roman" w:cs="Times New Roman"/>
          <w:color w:val="000000" w:themeColor="text1"/>
          <w:sz w:val="24"/>
          <w:szCs w:val="24"/>
          <w:lang w:val="bg-BG" w:eastAsia="bg-BG"/>
        </w:rPr>
        <w:t xml:space="preserve"> При подписване на анекс, той става неразделна част от </w:t>
      </w:r>
      <w:r w:rsidR="0036189F" w:rsidRPr="00AB6CBB">
        <w:rPr>
          <w:rFonts w:ascii="Times New Roman" w:eastAsia="Times New Roman" w:hAnsi="Times New Roman" w:cs="Times New Roman"/>
          <w:color w:val="000000" w:themeColor="text1"/>
          <w:sz w:val="24"/>
          <w:szCs w:val="24"/>
          <w:lang w:val="bg-BG" w:eastAsia="bg-BG"/>
        </w:rPr>
        <w:t>настоящия Д</w:t>
      </w:r>
      <w:r w:rsidRPr="00AB6CBB">
        <w:rPr>
          <w:rFonts w:ascii="Times New Roman" w:eastAsia="Times New Roman" w:hAnsi="Times New Roman" w:cs="Times New Roman"/>
          <w:color w:val="000000" w:themeColor="text1"/>
          <w:sz w:val="24"/>
          <w:szCs w:val="24"/>
          <w:lang w:val="bg-BG" w:eastAsia="bg-BG"/>
        </w:rPr>
        <w:t>оговор.</w:t>
      </w:r>
    </w:p>
    <w:p w:rsidR="002E5DA4" w:rsidRPr="00AB6CBB" w:rsidRDefault="002E5DA4" w:rsidP="004140B6">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AB6CBB">
        <w:rPr>
          <w:rFonts w:ascii="Times New Roman" w:eastAsia="Times New Roman" w:hAnsi="Times New Roman" w:cs="Times New Roman"/>
          <w:color w:val="000000" w:themeColor="text1"/>
          <w:sz w:val="24"/>
          <w:szCs w:val="24"/>
          <w:lang w:val="bg-BG" w:eastAsia="bg-BG"/>
        </w:rPr>
        <w:t>При промяна на приложимото национално</w:t>
      </w:r>
      <w:r w:rsidR="00970A06" w:rsidRPr="00AB6CBB">
        <w:rPr>
          <w:rFonts w:ascii="Times New Roman" w:eastAsia="Times New Roman" w:hAnsi="Times New Roman" w:cs="Times New Roman"/>
          <w:color w:val="000000" w:themeColor="text1"/>
          <w:sz w:val="24"/>
          <w:szCs w:val="24"/>
          <w:lang w:val="bg-BG" w:eastAsia="bg-BG"/>
        </w:rPr>
        <w:t xml:space="preserve"> законодателство</w:t>
      </w:r>
      <w:r w:rsidRPr="00AB6CBB">
        <w:rPr>
          <w:rFonts w:ascii="Times New Roman" w:eastAsia="Times New Roman" w:hAnsi="Times New Roman" w:cs="Times New Roman"/>
          <w:color w:val="000000" w:themeColor="text1"/>
          <w:sz w:val="24"/>
          <w:szCs w:val="24"/>
          <w:lang w:val="bg-BG" w:eastAsia="bg-BG"/>
        </w:rPr>
        <w:t xml:space="preserve"> или </w:t>
      </w:r>
      <w:r w:rsidR="00970A06" w:rsidRPr="00AB6CBB">
        <w:rPr>
          <w:rFonts w:ascii="Times New Roman" w:eastAsia="Times New Roman" w:hAnsi="Times New Roman" w:cs="Times New Roman"/>
          <w:color w:val="000000" w:themeColor="text1"/>
          <w:sz w:val="24"/>
          <w:szCs w:val="24"/>
          <w:lang w:val="bg-BG" w:eastAsia="bg-BG"/>
        </w:rPr>
        <w:t>право на Съюза</w:t>
      </w:r>
      <w:r w:rsidRPr="00AB6CBB">
        <w:rPr>
          <w:rFonts w:ascii="Times New Roman" w:eastAsia="Times New Roman" w:hAnsi="Times New Roman" w:cs="Times New Roman"/>
          <w:color w:val="000000" w:themeColor="text1"/>
          <w:sz w:val="24"/>
          <w:szCs w:val="24"/>
          <w:lang w:val="bg-BG" w:eastAsia="bg-BG"/>
        </w:rPr>
        <w:t xml:space="preserve">, в следствие на която клауза от Договора влиза в противоречие с правна норма от нормативен акт, </w:t>
      </w:r>
      <w:r w:rsidRPr="00AB6CBB">
        <w:rPr>
          <w:rFonts w:ascii="Times New Roman" w:eastAsia="Times New Roman" w:hAnsi="Times New Roman" w:cs="Times New Roman"/>
          <w:color w:val="000000" w:themeColor="text1"/>
          <w:sz w:val="24"/>
          <w:szCs w:val="24"/>
          <w:lang w:val="bg-BG" w:eastAsia="bg-BG"/>
        </w:rPr>
        <w:lastRenderedPageBreak/>
        <w:t>страните са информирани, че приоритет има правната норма, като клаузата от Договора не се прилага като противоречаща на Закона</w:t>
      </w:r>
      <w:r w:rsidR="00970A06" w:rsidRPr="00AB6CBB">
        <w:rPr>
          <w:rFonts w:ascii="Times New Roman" w:eastAsia="Times New Roman" w:hAnsi="Times New Roman" w:cs="Times New Roman"/>
          <w:color w:val="000000" w:themeColor="text1"/>
          <w:sz w:val="24"/>
          <w:szCs w:val="24"/>
          <w:lang w:val="bg-BG" w:eastAsia="bg-BG"/>
        </w:rPr>
        <w:t>/съответния акт</w:t>
      </w:r>
      <w:r w:rsidRPr="00AB6CBB">
        <w:rPr>
          <w:rFonts w:ascii="Times New Roman" w:eastAsia="Times New Roman" w:hAnsi="Times New Roman" w:cs="Times New Roman"/>
          <w:color w:val="000000" w:themeColor="text1"/>
          <w:sz w:val="24"/>
          <w:szCs w:val="24"/>
          <w:lang w:val="bg-BG" w:eastAsia="bg-BG"/>
        </w:rPr>
        <w:t>. В този случай Договорът може да бъде изменен с анекс, което не е задължително действие за страните.</w:t>
      </w:r>
    </w:p>
    <w:p w:rsidR="002E5DA4" w:rsidRPr="00AB6CBB" w:rsidRDefault="002E5DA4" w:rsidP="004140B6">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AB6CBB">
        <w:rPr>
          <w:rFonts w:ascii="Times New Roman" w:eastAsia="Times New Roman" w:hAnsi="Times New Roman" w:cs="Times New Roman"/>
          <w:color w:val="000000" w:themeColor="text1"/>
          <w:sz w:val="24"/>
          <w:szCs w:val="24"/>
          <w:lang w:val="bg-BG" w:eastAsia="bg-BG"/>
        </w:rPr>
        <w:t>За неуредените в настоящия Договор въпроси се прилагат разпоредбите на действащото българско</w:t>
      </w:r>
      <w:r w:rsidR="00970A06" w:rsidRPr="00AB6CBB">
        <w:rPr>
          <w:rFonts w:ascii="Times New Roman" w:eastAsia="Times New Roman" w:hAnsi="Times New Roman" w:cs="Times New Roman"/>
          <w:color w:val="000000" w:themeColor="text1"/>
          <w:sz w:val="24"/>
          <w:szCs w:val="24"/>
          <w:lang w:val="bg-BG" w:eastAsia="bg-BG"/>
        </w:rPr>
        <w:t xml:space="preserve"> законодателство</w:t>
      </w:r>
      <w:r w:rsidRPr="00AB6CBB">
        <w:rPr>
          <w:rFonts w:ascii="Times New Roman" w:eastAsia="Times New Roman" w:hAnsi="Times New Roman" w:cs="Times New Roman"/>
          <w:color w:val="000000" w:themeColor="text1"/>
          <w:sz w:val="24"/>
          <w:szCs w:val="24"/>
          <w:lang w:val="bg-BG" w:eastAsia="bg-BG"/>
        </w:rPr>
        <w:t xml:space="preserve"> и </w:t>
      </w:r>
      <w:r w:rsidR="00970A06" w:rsidRPr="00AB6CBB">
        <w:rPr>
          <w:rFonts w:ascii="Times New Roman" w:eastAsia="Times New Roman" w:hAnsi="Times New Roman" w:cs="Times New Roman"/>
          <w:color w:val="000000" w:themeColor="text1"/>
          <w:sz w:val="24"/>
          <w:szCs w:val="24"/>
          <w:lang w:val="bg-BG" w:eastAsia="bg-BG"/>
        </w:rPr>
        <w:t>право на Съюза.</w:t>
      </w:r>
    </w:p>
    <w:p w:rsidR="002E5DA4" w:rsidRPr="00AB6CBB" w:rsidRDefault="002E5DA4" w:rsidP="00E80E41">
      <w:pPr>
        <w:spacing w:after="0" w:line="360" w:lineRule="auto"/>
        <w:ind w:firstLine="720"/>
        <w:jc w:val="center"/>
        <w:rPr>
          <w:rFonts w:ascii="Times New Roman" w:eastAsia="Times New Roman" w:hAnsi="Times New Roman" w:cs="Times New Roman"/>
          <w:color w:val="000000" w:themeColor="text1"/>
          <w:sz w:val="24"/>
          <w:szCs w:val="24"/>
          <w:lang w:val="bg-BG" w:eastAsia="bg-BG"/>
        </w:rPr>
      </w:pPr>
    </w:p>
    <w:p w:rsidR="002E6D19" w:rsidRPr="00AB6CBB" w:rsidRDefault="002E6D19" w:rsidP="00FE3BEC">
      <w:pPr>
        <w:spacing w:after="0" w:line="360" w:lineRule="auto"/>
        <w:jc w:val="center"/>
        <w:rPr>
          <w:rFonts w:ascii="Times New Roman" w:eastAsia="Times New Roman" w:hAnsi="Times New Roman" w:cs="Times New Roman"/>
          <w:i/>
          <w:color w:val="000000" w:themeColor="text1"/>
          <w:sz w:val="24"/>
          <w:szCs w:val="24"/>
          <w:lang w:val="bg-BG" w:eastAsia="bg-BG"/>
        </w:rPr>
      </w:pPr>
      <w:r w:rsidRPr="00AB6CBB">
        <w:rPr>
          <w:rFonts w:ascii="Times New Roman" w:eastAsia="Times New Roman" w:hAnsi="Times New Roman" w:cs="Times New Roman"/>
          <w:i/>
          <w:color w:val="000000" w:themeColor="text1"/>
          <w:sz w:val="24"/>
          <w:szCs w:val="24"/>
          <w:lang w:val="bg-BG" w:eastAsia="bg-BG"/>
        </w:rPr>
        <w:t xml:space="preserve">Договорът се изготви в </w:t>
      </w:r>
      <w:r w:rsidR="009C609D" w:rsidRPr="00AB6CBB">
        <w:rPr>
          <w:rFonts w:ascii="Times New Roman" w:eastAsia="Times New Roman" w:hAnsi="Times New Roman" w:cs="Times New Roman"/>
          <w:i/>
          <w:color w:val="000000" w:themeColor="text1"/>
          <w:sz w:val="24"/>
          <w:szCs w:val="24"/>
          <w:lang w:val="bg-BG" w:eastAsia="bg-BG"/>
        </w:rPr>
        <w:t>три</w:t>
      </w:r>
      <w:r w:rsidRPr="00AB6CBB">
        <w:rPr>
          <w:rFonts w:ascii="Times New Roman" w:eastAsia="Times New Roman" w:hAnsi="Times New Roman" w:cs="Times New Roman"/>
          <w:i/>
          <w:color w:val="000000" w:themeColor="text1"/>
          <w:sz w:val="24"/>
          <w:szCs w:val="24"/>
          <w:lang w:val="bg-BG" w:eastAsia="bg-BG"/>
        </w:rPr>
        <w:t xml:space="preserve"> оригинални екземпляра – един от които за бенефициента и </w:t>
      </w:r>
      <w:r w:rsidR="009C609D" w:rsidRPr="00AB6CBB">
        <w:rPr>
          <w:rFonts w:ascii="Times New Roman" w:eastAsia="Times New Roman" w:hAnsi="Times New Roman" w:cs="Times New Roman"/>
          <w:i/>
          <w:color w:val="000000" w:themeColor="text1"/>
          <w:sz w:val="24"/>
          <w:szCs w:val="24"/>
          <w:lang w:val="bg-BG" w:eastAsia="bg-BG"/>
        </w:rPr>
        <w:t>два</w:t>
      </w:r>
      <w:r w:rsidRPr="00AB6CBB">
        <w:rPr>
          <w:rFonts w:ascii="Times New Roman" w:eastAsia="Times New Roman" w:hAnsi="Times New Roman" w:cs="Times New Roman"/>
          <w:i/>
          <w:color w:val="000000" w:themeColor="text1"/>
          <w:sz w:val="24"/>
          <w:szCs w:val="24"/>
          <w:lang w:val="bg-BG" w:eastAsia="bg-BG"/>
        </w:rPr>
        <w:t xml:space="preserve"> - за Управляващия орган на Оперативна програма „Региони в растеж” 2014-2020.</w:t>
      </w:r>
    </w:p>
    <w:tbl>
      <w:tblPr>
        <w:tblW w:w="5722" w:type="dxa"/>
        <w:tblInd w:w="3600" w:type="dxa"/>
        <w:tblLook w:val="01E0" w:firstRow="1" w:lastRow="1" w:firstColumn="1" w:lastColumn="1" w:noHBand="0" w:noVBand="0"/>
      </w:tblPr>
      <w:tblGrid>
        <w:gridCol w:w="4762"/>
        <w:gridCol w:w="960"/>
      </w:tblGrid>
      <w:tr w:rsidR="002E6D19" w:rsidRPr="00AB6CBB" w:rsidTr="002B76A7">
        <w:tc>
          <w:tcPr>
            <w:tcW w:w="5722" w:type="dxa"/>
            <w:gridSpan w:val="2"/>
            <w:shd w:val="clear" w:color="auto" w:fill="auto"/>
          </w:tcPr>
          <w:p w:rsidR="002E6D19" w:rsidRPr="00AB6CBB" w:rsidRDefault="002E6D19" w:rsidP="002E6D19">
            <w:pPr>
              <w:spacing w:after="0" w:line="360" w:lineRule="auto"/>
              <w:rPr>
                <w:rFonts w:ascii="Times New Roman" w:eastAsia="Times New Roman" w:hAnsi="Times New Roman" w:cs="Times New Roman"/>
                <w:b/>
                <w:i/>
                <w:color w:val="000000" w:themeColor="text1"/>
                <w:sz w:val="24"/>
                <w:szCs w:val="24"/>
                <w:lang w:val="bg-BG" w:eastAsia="bg-BG"/>
              </w:rPr>
            </w:pPr>
          </w:p>
          <w:p w:rsidR="002E6D19" w:rsidRPr="00AB6CBB" w:rsidRDefault="002E6D19" w:rsidP="002E6D19">
            <w:pPr>
              <w:spacing w:after="0" w:line="360" w:lineRule="auto"/>
              <w:rPr>
                <w:rFonts w:ascii="Times New Roman" w:eastAsia="Times New Roman" w:hAnsi="Times New Roman" w:cs="Times New Roman"/>
                <w:b/>
                <w:i/>
                <w:color w:val="000000" w:themeColor="text1"/>
                <w:sz w:val="24"/>
                <w:szCs w:val="24"/>
                <w:lang w:val="bg-BG" w:eastAsia="bg-BG"/>
              </w:rPr>
            </w:pPr>
            <w:r w:rsidRPr="00AB6CBB">
              <w:rPr>
                <w:rFonts w:ascii="Times New Roman" w:eastAsia="Times New Roman" w:hAnsi="Times New Roman" w:cs="Times New Roman"/>
                <w:b/>
                <w:i/>
                <w:color w:val="000000" w:themeColor="text1"/>
                <w:sz w:val="24"/>
                <w:szCs w:val="24"/>
                <w:lang w:val="bg-BG" w:eastAsia="bg-BG"/>
              </w:rPr>
              <w:t>РЪКОВОДИТЕЛ НА УПРАВЛЯВАЩИЯ ОРГАН:</w:t>
            </w:r>
          </w:p>
        </w:tc>
      </w:tr>
      <w:tr w:rsidR="002E6D19" w:rsidRPr="00AB6CBB" w:rsidTr="002B76A7">
        <w:tc>
          <w:tcPr>
            <w:tcW w:w="5722" w:type="dxa"/>
            <w:gridSpan w:val="2"/>
            <w:shd w:val="clear" w:color="auto" w:fill="auto"/>
          </w:tcPr>
          <w:p w:rsidR="002E6D19" w:rsidRPr="00AB6CBB" w:rsidRDefault="002E6D19" w:rsidP="002E6D19">
            <w:pPr>
              <w:spacing w:after="0" w:line="360" w:lineRule="auto"/>
              <w:rPr>
                <w:rFonts w:ascii="Times New Roman" w:eastAsia="Times New Roman" w:hAnsi="Times New Roman" w:cs="Times New Roman"/>
                <w:b/>
                <w:i/>
                <w:color w:val="000000" w:themeColor="text1"/>
                <w:sz w:val="24"/>
                <w:szCs w:val="24"/>
                <w:lang w:val="bg-BG" w:eastAsia="bg-BG"/>
              </w:rPr>
            </w:pPr>
            <w:r w:rsidRPr="00AB6CBB">
              <w:rPr>
                <w:rFonts w:ascii="Times New Roman" w:eastAsia="Times New Roman" w:hAnsi="Times New Roman" w:cs="Times New Roman"/>
                <w:b/>
                <w:i/>
                <w:color w:val="000000" w:themeColor="text1"/>
                <w:sz w:val="24"/>
                <w:szCs w:val="24"/>
                <w:lang w:val="bg-BG" w:eastAsia="bg-BG"/>
              </w:rPr>
              <w:t>……………………………….</w:t>
            </w:r>
          </w:p>
          <w:p w:rsidR="002E6D19" w:rsidRPr="00AB6CBB" w:rsidRDefault="002E6D19" w:rsidP="002E6D19">
            <w:pPr>
              <w:spacing w:after="0" w:line="360" w:lineRule="auto"/>
              <w:rPr>
                <w:rFonts w:ascii="Times New Roman" w:eastAsia="Times New Roman" w:hAnsi="Times New Roman" w:cs="Times New Roman"/>
                <w:b/>
                <w:i/>
                <w:color w:val="000000" w:themeColor="text1"/>
                <w:sz w:val="24"/>
                <w:szCs w:val="24"/>
                <w:lang w:val="bg-BG" w:eastAsia="bg-BG"/>
              </w:rPr>
            </w:pPr>
            <w:r w:rsidRPr="00AB6CBB">
              <w:rPr>
                <w:rFonts w:ascii="Times New Roman" w:eastAsia="Times New Roman" w:hAnsi="Times New Roman" w:cs="Times New Roman"/>
                <w:b/>
                <w:i/>
                <w:color w:val="000000" w:themeColor="text1"/>
                <w:sz w:val="24"/>
                <w:szCs w:val="24"/>
                <w:lang w:val="bg-BG" w:eastAsia="bg-BG"/>
              </w:rPr>
              <w:t>(име на Ръководителя на УО на ОПРР)</w:t>
            </w:r>
          </w:p>
          <w:p w:rsidR="002E6D19" w:rsidRPr="00AB6CBB" w:rsidRDefault="002E6D19" w:rsidP="002E6D19">
            <w:pPr>
              <w:spacing w:after="0" w:line="360" w:lineRule="auto"/>
              <w:rPr>
                <w:rFonts w:ascii="Times New Roman" w:eastAsia="Times New Roman" w:hAnsi="Times New Roman" w:cs="Times New Roman"/>
                <w:b/>
                <w:i/>
                <w:color w:val="000000" w:themeColor="text1"/>
                <w:sz w:val="24"/>
                <w:szCs w:val="24"/>
                <w:lang w:val="bg-BG" w:eastAsia="bg-BG"/>
              </w:rPr>
            </w:pPr>
            <w:r w:rsidRPr="00AB6CBB">
              <w:rPr>
                <w:rFonts w:ascii="Times New Roman" w:eastAsia="Times New Roman" w:hAnsi="Times New Roman" w:cs="Times New Roman"/>
                <w:b/>
                <w:i/>
                <w:color w:val="000000" w:themeColor="text1"/>
                <w:sz w:val="24"/>
                <w:szCs w:val="24"/>
                <w:lang w:val="bg-BG" w:eastAsia="bg-BG"/>
              </w:rPr>
              <w:t xml:space="preserve"> </w:t>
            </w:r>
          </w:p>
          <w:p w:rsidR="002E6D19" w:rsidRPr="00AB6CBB" w:rsidRDefault="002E6D19" w:rsidP="002E6D19">
            <w:pPr>
              <w:spacing w:after="0" w:line="360" w:lineRule="auto"/>
              <w:rPr>
                <w:rFonts w:ascii="Times New Roman" w:eastAsia="Times New Roman" w:hAnsi="Times New Roman" w:cs="Times New Roman"/>
                <w:b/>
                <w:i/>
                <w:color w:val="000000" w:themeColor="text1"/>
                <w:sz w:val="24"/>
                <w:szCs w:val="24"/>
                <w:lang w:val="bg-BG" w:eastAsia="bg-BG"/>
              </w:rPr>
            </w:pPr>
          </w:p>
        </w:tc>
      </w:tr>
      <w:tr w:rsidR="002E6D19" w:rsidRPr="00AB6CBB" w:rsidTr="002B76A7">
        <w:trPr>
          <w:gridAfter w:val="1"/>
          <w:wAfter w:w="960" w:type="dxa"/>
        </w:trPr>
        <w:tc>
          <w:tcPr>
            <w:tcW w:w="4762" w:type="dxa"/>
            <w:shd w:val="clear" w:color="auto" w:fill="auto"/>
          </w:tcPr>
          <w:p w:rsidR="002E6D19" w:rsidRPr="00AB6CBB" w:rsidRDefault="002E6D19" w:rsidP="002E6D19">
            <w:pPr>
              <w:spacing w:after="0" w:line="360" w:lineRule="auto"/>
              <w:rPr>
                <w:rFonts w:ascii="Times New Roman" w:eastAsia="Times New Roman" w:hAnsi="Times New Roman" w:cs="Times New Roman"/>
                <w:b/>
                <w:i/>
                <w:color w:val="000000" w:themeColor="text1"/>
                <w:sz w:val="24"/>
                <w:szCs w:val="24"/>
                <w:lang w:val="bg-BG" w:eastAsia="bg-BG"/>
              </w:rPr>
            </w:pPr>
            <w:r w:rsidRPr="00AB6CBB">
              <w:rPr>
                <w:rFonts w:ascii="Times New Roman" w:eastAsia="Times New Roman" w:hAnsi="Times New Roman" w:cs="Times New Roman"/>
                <w:b/>
                <w:i/>
                <w:color w:val="000000" w:themeColor="text1"/>
                <w:sz w:val="24"/>
                <w:szCs w:val="24"/>
                <w:lang w:val="bg-BG" w:eastAsia="bg-BG"/>
              </w:rPr>
              <w:t>БЕНЕФИЦИЕНТ:</w:t>
            </w:r>
          </w:p>
        </w:tc>
      </w:tr>
      <w:tr w:rsidR="002E6D19" w:rsidRPr="00AB6CBB" w:rsidTr="002B76A7">
        <w:trPr>
          <w:gridAfter w:val="1"/>
          <w:wAfter w:w="960" w:type="dxa"/>
        </w:trPr>
        <w:tc>
          <w:tcPr>
            <w:tcW w:w="4762" w:type="dxa"/>
            <w:shd w:val="clear" w:color="auto" w:fill="auto"/>
          </w:tcPr>
          <w:p w:rsidR="002E6D19" w:rsidRPr="00AB6CBB" w:rsidRDefault="002E6D19" w:rsidP="002E6D19">
            <w:pPr>
              <w:spacing w:after="0" w:line="360" w:lineRule="auto"/>
              <w:rPr>
                <w:rFonts w:ascii="Times New Roman" w:eastAsia="Times New Roman" w:hAnsi="Times New Roman" w:cs="Times New Roman"/>
                <w:b/>
                <w:i/>
                <w:color w:val="000000" w:themeColor="text1"/>
                <w:sz w:val="24"/>
                <w:szCs w:val="24"/>
                <w:lang w:val="bg-BG" w:eastAsia="bg-BG"/>
              </w:rPr>
            </w:pPr>
            <w:r w:rsidRPr="00AB6CBB">
              <w:rPr>
                <w:rFonts w:ascii="Times New Roman" w:eastAsia="Times New Roman" w:hAnsi="Times New Roman" w:cs="Times New Roman"/>
                <w:b/>
                <w:i/>
                <w:color w:val="000000" w:themeColor="text1"/>
                <w:sz w:val="24"/>
                <w:szCs w:val="24"/>
                <w:lang w:val="bg-BG" w:eastAsia="bg-BG"/>
              </w:rPr>
              <w:t>……………………………..</w:t>
            </w:r>
          </w:p>
          <w:p w:rsidR="002E6D19" w:rsidRPr="00AB6CBB" w:rsidRDefault="002E6D19" w:rsidP="002E6D19">
            <w:pPr>
              <w:spacing w:after="0" w:line="360" w:lineRule="auto"/>
              <w:rPr>
                <w:rFonts w:ascii="Times New Roman" w:eastAsia="Times New Roman" w:hAnsi="Times New Roman" w:cs="Times New Roman"/>
                <w:b/>
                <w:i/>
                <w:color w:val="000000" w:themeColor="text1"/>
                <w:sz w:val="24"/>
                <w:szCs w:val="24"/>
                <w:lang w:val="bg-BG" w:eastAsia="bg-BG"/>
              </w:rPr>
            </w:pPr>
            <w:r w:rsidRPr="00AB6CBB">
              <w:rPr>
                <w:rFonts w:ascii="Times New Roman" w:eastAsia="Times New Roman" w:hAnsi="Times New Roman" w:cs="Times New Roman"/>
                <w:b/>
                <w:i/>
                <w:color w:val="000000" w:themeColor="text1"/>
                <w:sz w:val="24"/>
                <w:szCs w:val="24"/>
                <w:lang w:val="bg-BG" w:eastAsia="bg-BG"/>
              </w:rPr>
              <w:t>(име на Ръководителя/представителя на Бенефициента)</w:t>
            </w:r>
          </w:p>
        </w:tc>
      </w:tr>
    </w:tbl>
    <w:p w:rsidR="00F35A04" w:rsidRPr="00AB6CBB" w:rsidRDefault="00F35A04" w:rsidP="005C10FA">
      <w:pPr>
        <w:spacing w:after="0" w:line="240" w:lineRule="auto"/>
        <w:rPr>
          <w:rFonts w:ascii="Times New Roman" w:hAnsi="Times New Roman" w:cs="Times New Roman"/>
          <w:color w:val="000000" w:themeColor="text1"/>
          <w:sz w:val="4"/>
          <w:szCs w:val="4"/>
          <w:lang w:val="bg-BG"/>
        </w:rPr>
      </w:pPr>
    </w:p>
    <w:sectPr w:rsidR="00F35A04" w:rsidRPr="00AB6CBB" w:rsidSect="006F2C49">
      <w:headerReference w:type="even" r:id="rId9"/>
      <w:headerReference w:type="default" r:id="rId10"/>
      <w:footerReference w:type="even" r:id="rId11"/>
      <w:footerReference w:type="default" r:id="rId12"/>
      <w:headerReference w:type="first" r:id="rId13"/>
      <w:footerReference w:type="first" r:id="rId14"/>
      <w:pgSz w:w="12240" w:h="15840"/>
      <w:pgMar w:top="1228" w:right="900" w:bottom="1135" w:left="993" w:header="720" w:footer="0" w:gutter="0"/>
      <w:pgBorders w:offsetFrom="page">
        <w:top w:val="single" w:sz="4" w:space="24" w:color="auto"/>
        <w:left w:val="single" w:sz="4" w:space="24" w:color="auto"/>
        <w:bottom w:val="single" w:sz="4" w:space="24" w:color="auto"/>
        <w:right w:val="single" w:sz="4" w:space="24" w:color="auto"/>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72D07" w:rsidRDefault="00572D07">
      <w:pPr>
        <w:spacing w:after="0" w:line="240" w:lineRule="auto"/>
      </w:pPr>
      <w:r>
        <w:separator/>
      </w:r>
    </w:p>
  </w:endnote>
  <w:endnote w:type="continuationSeparator" w:id="0">
    <w:p w:rsidR="00572D07" w:rsidRDefault="00572D0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CC"/>
    <w:family w:val="swiss"/>
    <w:pitch w:val="variable"/>
    <w:sig w:usb0="E1002EFF" w:usb1="C000605B" w:usb2="00000029" w:usb3="00000000" w:csb0="000101FF" w:csb1="00000000"/>
  </w:font>
  <w:font w:name="Univers">
    <w:altName w:val="Arial"/>
    <w:panose1 w:val="00000000000000000000"/>
    <w:charset w:val="00"/>
    <w:family w:val="swiss"/>
    <w:notTrueType/>
    <w:pitch w:val="variable"/>
    <w:sig w:usb0="00000003" w:usb1="00000000" w:usb2="00000000" w:usb3="00000000" w:csb0="00000001" w:csb1="00000000"/>
  </w:font>
  <w:font w:name="EUAlbertina">
    <w:altName w:val="Times New Roman"/>
    <w:charset w:val="CC"/>
    <w:family w:val="roman"/>
    <w:pitch w:val="default"/>
  </w:font>
  <w:font w:name="Arial Unicode MS">
    <w:panose1 w:val="020B0604020202020204"/>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A69C6" w:rsidRDefault="007A69C6">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imes New Roman" w:hAnsi="Times New Roman" w:cs="Times New Roman"/>
        <w:b/>
        <w:sz w:val="18"/>
        <w:szCs w:val="18"/>
      </w:rPr>
      <w:id w:val="-299460558"/>
      <w:docPartObj>
        <w:docPartGallery w:val="Page Numbers (Bottom of Page)"/>
        <w:docPartUnique/>
      </w:docPartObj>
    </w:sdtPr>
    <w:sdtEndPr>
      <w:rPr>
        <w:noProof/>
      </w:rPr>
    </w:sdtEndPr>
    <w:sdtContent>
      <w:p w:rsidR="00CA71C0" w:rsidRPr="00E80E41" w:rsidRDefault="00CA71C0" w:rsidP="00E80E41">
        <w:pPr>
          <w:spacing w:after="0"/>
          <w:rPr>
            <w:rFonts w:ascii="Times New Roman" w:hAnsi="Times New Roman" w:cs="Times New Roman"/>
            <w:b/>
            <w:sz w:val="18"/>
            <w:szCs w:val="18"/>
            <w:lang w:val="bg-BG"/>
          </w:rPr>
        </w:pPr>
      </w:p>
      <w:p w:rsidR="00CA71C0" w:rsidRPr="00BF57DE" w:rsidRDefault="00CA71C0" w:rsidP="00E80E41">
        <w:pPr>
          <w:spacing w:after="0"/>
          <w:jc w:val="center"/>
          <w:rPr>
            <w:rFonts w:ascii="Times New Roman" w:hAnsi="Times New Roman" w:cs="Times New Roman"/>
            <w:b/>
            <w:sz w:val="18"/>
            <w:szCs w:val="18"/>
          </w:rPr>
        </w:pPr>
      </w:p>
      <w:p w:rsidR="00CA71C0" w:rsidRPr="00BC6F35" w:rsidRDefault="00CA71C0" w:rsidP="00E80E41">
        <w:pPr>
          <w:jc w:val="center"/>
          <w:rPr>
            <w:rFonts w:ascii="Times New Roman" w:hAnsi="Times New Roman" w:cs="Times New Roman"/>
            <w:b/>
            <w:sz w:val="18"/>
            <w:szCs w:val="18"/>
          </w:rPr>
        </w:pPr>
        <w:r w:rsidRPr="00BF57DE">
          <w:rPr>
            <w:rFonts w:ascii="Times New Roman" w:hAnsi="Times New Roman" w:cs="Times New Roman"/>
            <w:b/>
            <w:sz w:val="18"/>
            <w:szCs w:val="18"/>
          </w:rPr>
          <w:fldChar w:fldCharType="begin"/>
        </w:r>
        <w:r w:rsidRPr="00BF57DE">
          <w:rPr>
            <w:rFonts w:ascii="Times New Roman" w:hAnsi="Times New Roman" w:cs="Times New Roman"/>
            <w:b/>
            <w:sz w:val="18"/>
            <w:szCs w:val="18"/>
          </w:rPr>
          <w:instrText xml:space="preserve"> PAGE   \* MERGEFORMAT </w:instrText>
        </w:r>
        <w:r w:rsidRPr="00BF57DE">
          <w:rPr>
            <w:rFonts w:ascii="Times New Roman" w:hAnsi="Times New Roman" w:cs="Times New Roman"/>
            <w:b/>
            <w:sz w:val="18"/>
            <w:szCs w:val="18"/>
          </w:rPr>
          <w:fldChar w:fldCharType="separate"/>
        </w:r>
        <w:r w:rsidR="000D0277">
          <w:rPr>
            <w:rFonts w:ascii="Times New Roman" w:hAnsi="Times New Roman" w:cs="Times New Roman"/>
            <w:b/>
            <w:noProof/>
            <w:sz w:val="18"/>
            <w:szCs w:val="18"/>
          </w:rPr>
          <w:t>21</w:t>
        </w:r>
        <w:r w:rsidRPr="00BF57DE">
          <w:rPr>
            <w:rFonts w:ascii="Times New Roman" w:hAnsi="Times New Roman" w:cs="Times New Roman"/>
            <w:b/>
            <w:noProof/>
            <w:sz w:val="18"/>
            <w:szCs w:val="18"/>
          </w:rP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A69C6" w:rsidRDefault="007A69C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72D07" w:rsidRDefault="00572D07">
      <w:pPr>
        <w:spacing w:after="0" w:line="240" w:lineRule="auto"/>
      </w:pPr>
      <w:r>
        <w:separator/>
      </w:r>
    </w:p>
  </w:footnote>
  <w:footnote w:type="continuationSeparator" w:id="0">
    <w:p w:rsidR="00572D07" w:rsidRDefault="00572D0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A69C6" w:rsidRDefault="007A69C6">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71C0" w:rsidRPr="005C10FA" w:rsidRDefault="00CA71C0" w:rsidP="00CA71C0">
    <w:pPr>
      <w:pBdr>
        <w:bottom w:val="single" w:sz="6" w:space="0" w:color="auto"/>
      </w:pBdr>
      <w:spacing w:after="120"/>
      <w:ind w:left="-284" w:right="-233"/>
      <w:rPr>
        <w:rFonts w:ascii="Times New Roman" w:eastAsia="Times New Roman" w:hAnsi="Times New Roman" w:cs="Times New Roman"/>
        <w:sz w:val="16"/>
        <w:szCs w:val="16"/>
        <w:lang w:val="bg-BG" w:eastAsia="bg-BG"/>
      </w:rPr>
    </w:pPr>
    <w:r w:rsidRPr="00270EBF">
      <w:rPr>
        <w:rFonts w:ascii="Times New Roman" w:eastAsia="Times New Roman" w:hAnsi="Times New Roman" w:cs="Times New Roman"/>
        <w:noProof/>
        <w:sz w:val="24"/>
        <w:szCs w:val="24"/>
        <w:lang w:val="bg-BG" w:eastAsia="bg-BG"/>
      </w:rPr>
      <w:drawing>
        <wp:inline distT="0" distB="0" distL="0" distR="0" wp14:anchorId="10DF81E3" wp14:editId="6986A5B9">
          <wp:extent cx="2207172" cy="76740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videnova\Desktop\brand-all\eu-esf.png"/>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2212974" cy="769423"/>
                  </a:xfrm>
                  <a:prstGeom prst="rect">
                    <a:avLst/>
                  </a:prstGeom>
                  <a:noFill/>
                  <a:ln>
                    <a:noFill/>
                  </a:ln>
                  <a:extLst>
                    <a:ext uri="{53640926-AAD7-44D8-BBD7-CCE9431645EC}">
                      <a14:shadowObscured xmlns:a14="http://schemas.microsoft.com/office/drawing/2010/main"/>
                    </a:ext>
                  </a:extLst>
                </pic:spPr>
              </pic:pic>
            </a:graphicData>
          </a:graphic>
        </wp:inline>
      </w:drawing>
    </w:r>
    <w:r>
      <w:rPr>
        <w:rFonts w:ascii="Times New Roman" w:eastAsia="Times New Roman" w:hAnsi="Times New Roman" w:cs="Times New Roman"/>
        <w:noProof/>
        <w:sz w:val="24"/>
        <w:szCs w:val="24"/>
      </w:rPr>
      <w:t xml:space="preserve">                                                        </w:t>
    </w:r>
    <w:r w:rsidRPr="00270EBF">
      <w:rPr>
        <w:rFonts w:ascii="Times New Roman" w:eastAsia="Times New Roman" w:hAnsi="Times New Roman" w:cs="Times New Roman"/>
        <w:noProof/>
        <w:sz w:val="24"/>
        <w:szCs w:val="24"/>
        <w:lang w:val="bg-BG" w:eastAsia="bg-BG"/>
      </w:rPr>
      <w:drawing>
        <wp:inline distT="0" distB="0" distL="0" distR="0" wp14:anchorId="6D909640" wp14:editId="5EE1129A">
          <wp:extent cx="1939158" cy="672834"/>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m.videnova\Desktop\brand-all\opgg\logo-bg-right.png"/>
                  <pic:cNvPicPr>
                    <a:picLocks noChangeAspect="1" noChangeArrowheads="1"/>
                  </pic:cNvPicPr>
                </pic:nvPicPr>
                <pic:blipFill>
                  <a:blip r:embed="rId2" cstate="print">
                    <a:extLst>
                      <a:ext uri="{28A0092B-C50C-407E-A947-70E740481C1C}">
                        <a14:useLocalDpi xmlns:a14="http://schemas.microsoft.com/office/drawing/2010/main" val="0"/>
                      </a:ext>
                    </a:extLst>
                  </a:blip>
                  <a:stretch>
                    <a:fillRect/>
                  </a:stretch>
                </pic:blipFill>
                <pic:spPr bwMode="auto">
                  <a:xfrm>
                    <a:off x="0" y="0"/>
                    <a:ext cx="1963117" cy="681147"/>
                  </a:xfrm>
                  <a:prstGeom prst="rect">
                    <a:avLst/>
                  </a:prstGeom>
                  <a:noFill/>
                  <a:ln>
                    <a:noFill/>
                  </a:ln>
                  <a:extLst>
                    <a:ext uri="{53640926-AAD7-44D8-BBD7-CCE9431645EC}">
                      <a14:shadowObscured xmlns:a14="http://schemas.microsoft.com/office/drawing/2010/main"/>
                    </a:ext>
                  </a:extLst>
                </pic:spPr>
              </pic:pic>
            </a:graphicData>
          </a:graphic>
        </wp:inline>
      </w:drawing>
    </w:r>
    <w:r w:rsidRPr="00270EBF">
      <w:rPr>
        <w:rFonts w:ascii="Times New Roman" w:eastAsia="Times New Roman" w:hAnsi="Times New Roman" w:cs="Times New Roman"/>
        <w:sz w:val="24"/>
        <w:szCs w:val="24"/>
        <w:lang w:val="bg-BG" w:eastAsia="bg-BG"/>
      </w:rPr>
      <w:ptab w:relativeTo="margin" w:alignment="left" w:leader="none"/>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A69C6" w:rsidRDefault="007A69C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D0707"/>
    <w:multiLevelType w:val="hybridMultilevel"/>
    <w:tmpl w:val="A0E03800"/>
    <w:lvl w:ilvl="0" w:tplc="37ECE688">
      <w:start w:val="1"/>
      <w:numFmt w:val="decimal"/>
      <w:lvlText w:val="Чл.%1."/>
      <w:lvlJc w:val="left"/>
      <w:pPr>
        <w:ind w:left="1287" w:hanging="360"/>
      </w:pPr>
      <w:rPr>
        <w:rFonts w:ascii="Times New Roman" w:hAnsi="Times New Roman" w:hint="default"/>
        <w:b/>
        <w:i w:val="0"/>
        <w:sz w:val="24"/>
      </w:rPr>
    </w:lvl>
    <w:lvl w:ilvl="1" w:tplc="04020019" w:tentative="1">
      <w:start w:val="1"/>
      <w:numFmt w:val="lowerLetter"/>
      <w:lvlText w:val="%2."/>
      <w:lvlJc w:val="left"/>
      <w:pPr>
        <w:ind w:left="2007" w:hanging="360"/>
      </w:pPr>
    </w:lvl>
    <w:lvl w:ilvl="2" w:tplc="0402001B" w:tentative="1">
      <w:start w:val="1"/>
      <w:numFmt w:val="lowerRoman"/>
      <w:lvlText w:val="%3."/>
      <w:lvlJc w:val="right"/>
      <w:pPr>
        <w:ind w:left="2727" w:hanging="180"/>
      </w:pPr>
    </w:lvl>
    <w:lvl w:ilvl="3" w:tplc="0402000F" w:tentative="1">
      <w:start w:val="1"/>
      <w:numFmt w:val="decimal"/>
      <w:lvlText w:val="%4."/>
      <w:lvlJc w:val="left"/>
      <w:pPr>
        <w:ind w:left="3447" w:hanging="360"/>
      </w:pPr>
    </w:lvl>
    <w:lvl w:ilvl="4" w:tplc="04020019" w:tentative="1">
      <w:start w:val="1"/>
      <w:numFmt w:val="lowerLetter"/>
      <w:lvlText w:val="%5."/>
      <w:lvlJc w:val="left"/>
      <w:pPr>
        <w:ind w:left="4167" w:hanging="360"/>
      </w:pPr>
    </w:lvl>
    <w:lvl w:ilvl="5" w:tplc="0402001B" w:tentative="1">
      <w:start w:val="1"/>
      <w:numFmt w:val="lowerRoman"/>
      <w:lvlText w:val="%6."/>
      <w:lvlJc w:val="right"/>
      <w:pPr>
        <w:ind w:left="4887" w:hanging="180"/>
      </w:pPr>
    </w:lvl>
    <w:lvl w:ilvl="6" w:tplc="0402000F" w:tentative="1">
      <w:start w:val="1"/>
      <w:numFmt w:val="decimal"/>
      <w:lvlText w:val="%7."/>
      <w:lvlJc w:val="left"/>
      <w:pPr>
        <w:ind w:left="5607" w:hanging="360"/>
      </w:pPr>
    </w:lvl>
    <w:lvl w:ilvl="7" w:tplc="04020019" w:tentative="1">
      <w:start w:val="1"/>
      <w:numFmt w:val="lowerLetter"/>
      <w:lvlText w:val="%8."/>
      <w:lvlJc w:val="left"/>
      <w:pPr>
        <w:ind w:left="6327" w:hanging="360"/>
      </w:pPr>
    </w:lvl>
    <w:lvl w:ilvl="8" w:tplc="0402001B" w:tentative="1">
      <w:start w:val="1"/>
      <w:numFmt w:val="lowerRoman"/>
      <w:lvlText w:val="%9."/>
      <w:lvlJc w:val="right"/>
      <w:pPr>
        <w:ind w:left="7047" w:hanging="180"/>
      </w:pPr>
    </w:lvl>
  </w:abstractNum>
  <w:abstractNum w:abstractNumId="1">
    <w:nsid w:val="027158E4"/>
    <w:multiLevelType w:val="hybridMultilevel"/>
    <w:tmpl w:val="1AC8B83C"/>
    <w:lvl w:ilvl="0" w:tplc="D8223816">
      <w:start w:val="2"/>
      <w:numFmt w:val="decimal"/>
      <w:lvlText w:val="(%1)"/>
      <w:lvlJc w:val="left"/>
      <w:pPr>
        <w:ind w:left="1491" w:hanging="360"/>
      </w:pPr>
      <w:rPr>
        <w:rFonts w:hint="default"/>
      </w:rPr>
    </w:lvl>
    <w:lvl w:ilvl="1" w:tplc="04020019" w:tentative="1">
      <w:start w:val="1"/>
      <w:numFmt w:val="lowerLetter"/>
      <w:lvlText w:val="%2."/>
      <w:lvlJc w:val="left"/>
      <w:pPr>
        <w:ind w:left="2211" w:hanging="360"/>
      </w:pPr>
    </w:lvl>
    <w:lvl w:ilvl="2" w:tplc="0402001B" w:tentative="1">
      <w:start w:val="1"/>
      <w:numFmt w:val="lowerRoman"/>
      <w:lvlText w:val="%3."/>
      <w:lvlJc w:val="right"/>
      <w:pPr>
        <w:ind w:left="2931" w:hanging="180"/>
      </w:pPr>
    </w:lvl>
    <w:lvl w:ilvl="3" w:tplc="0402000F" w:tentative="1">
      <w:start w:val="1"/>
      <w:numFmt w:val="decimal"/>
      <w:lvlText w:val="%4."/>
      <w:lvlJc w:val="left"/>
      <w:pPr>
        <w:ind w:left="3651" w:hanging="360"/>
      </w:pPr>
    </w:lvl>
    <w:lvl w:ilvl="4" w:tplc="04020019" w:tentative="1">
      <w:start w:val="1"/>
      <w:numFmt w:val="lowerLetter"/>
      <w:lvlText w:val="%5."/>
      <w:lvlJc w:val="left"/>
      <w:pPr>
        <w:ind w:left="4371" w:hanging="360"/>
      </w:pPr>
    </w:lvl>
    <w:lvl w:ilvl="5" w:tplc="0402001B" w:tentative="1">
      <w:start w:val="1"/>
      <w:numFmt w:val="lowerRoman"/>
      <w:lvlText w:val="%6."/>
      <w:lvlJc w:val="right"/>
      <w:pPr>
        <w:ind w:left="5091" w:hanging="180"/>
      </w:pPr>
    </w:lvl>
    <w:lvl w:ilvl="6" w:tplc="0402000F" w:tentative="1">
      <w:start w:val="1"/>
      <w:numFmt w:val="decimal"/>
      <w:lvlText w:val="%7."/>
      <w:lvlJc w:val="left"/>
      <w:pPr>
        <w:ind w:left="5811" w:hanging="360"/>
      </w:pPr>
    </w:lvl>
    <w:lvl w:ilvl="7" w:tplc="04020019" w:tentative="1">
      <w:start w:val="1"/>
      <w:numFmt w:val="lowerLetter"/>
      <w:lvlText w:val="%8."/>
      <w:lvlJc w:val="left"/>
      <w:pPr>
        <w:ind w:left="6531" w:hanging="360"/>
      </w:pPr>
    </w:lvl>
    <w:lvl w:ilvl="8" w:tplc="0402001B" w:tentative="1">
      <w:start w:val="1"/>
      <w:numFmt w:val="lowerRoman"/>
      <w:lvlText w:val="%9."/>
      <w:lvlJc w:val="right"/>
      <w:pPr>
        <w:ind w:left="7251" w:hanging="180"/>
      </w:pPr>
    </w:lvl>
  </w:abstractNum>
  <w:abstractNum w:abstractNumId="2">
    <w:nsid w:val="039A6501"/>
    <w:multiLevelType w:val="hybridMultilevel"/>
    <w:tmpl w:val="4CC20708"/>
    <w:lvl w:ilvl="0" w:tplc="04090001">
      <w:start w:val="1"/>
      <w:numFmt w:val="bullet"/>
      <w:lvlText w:val=""/>
      <w:lvlJc w:val="left"/>
      <w:pPr>
        <w:ind w:left="1571" w:hanging="360"/>
      </w:pPr>
      <w:rPr>
        <w:rFonts w:ascii="Symbol" w:hAnsi="Symbol" w:hint="default"/>
      </w:rPr>
    </w:lvl>
    <w:lvl w:ilvl="1" w:tplc="04020003">
      <w:start w:val="1"/>
      <w:numFmt w:val="bullet"/>
      <w:lvlText w:val="o"/>
      <w:lvlJc w:val="left"/>
      <w:pPr>
        <w:ind w:left="2291" w:hanging="360"/>
      </w:pPr>
      <w:rPr>
        <w:rFonts w:ascii="Courier New" w:hAnsi="Courier New" w:cs="Courier New" w:hint="default"/>
      </w:rPr>
    </w:lvl>
    <w:lvl w:ilvl="2" w:tplc="04020005" w:tentative="1">
      <w:start w:val="1"/>
      <w:numFmt w:val="bullet"/>
      <w:lvlText w:val=""/>
      <w:lvlJc w:val="left"/>
      <w:pPr>
        <w:ind w:left="3011" w:hanging="360"/>
      </w:pPr>
      <w:rPr>
        <w:rFonts w:ascii="Wingdings" w:hAnsi="Wingdings" w:hint="default"/>
      </w:rPr>
    </w:lvl>
    <w:lvl w:ilvl="3" w:tplc="04020001" w:tentative="1">
      <w:start w:val="1"/>
      <w:numFmt w:val="bullet"/>
      <w:lvlText w:val=""/>
      <w:lvlJc w:val="left"/>
      <w:pPr>
        <w:ind w:left="3731" w:hanging="360"/>
      </w:pPr>
      <w:rPr>
        <w:rFonts w:ascii="Symbol" w:hAnsi="Symbol" w:hint="default"/>
      </w:rPr>
    </w:lvl>
    <w:lvl w:ilvl="4" w:tplc="04020003" w:tentative="1">
      <w:start w:val="1"/>
      <w:numFmt w:val="bullet"/>
      <w:lvlText w:val="o"/>
      <w:lvlJc w:val="left"/>
      <w:pPr>
        <w:ind w:left="4451" w:hanging="360"/>
      </w:pPr>
      <w:rPr>
        <w:rFonts w:ascii="Courier New" w:hAnsi="Courier New" w:cs="Courier New" w:hint="default"/>
      </w:rPr>
    </w:lvl>
    <w:lvl w:ilvl="5" w:tplc="04020005" w:tentative="1">
      <w:start w:val="1"/>
      <w:numFmt w:val="bullet"/>
      <w:lvlText w:val=""/>
      <w:lvlJc w:val="left"/>
      <w:pPr>
        <w:ind w:left="5171" w:hanging="360"/>
      </w:pPr>
      <w:rPr>
        <w:rFonts w:ascii="Wingdings" w:hAnsi="Wingdings" w:hint="default"/>
      </w:rPr>
    </w:lvl>
    <w:lvl w:ilvl="6" w:tplc="04020001" w:tentative="1">
      <w:start w:val="1"/>
      <w:numFmt w:val="bullet"/>
      <w:lvlText w:val=""/>
      <w:lvlJc w:val="left"/>
      <w:pPr>
        <w:ind w:left="5891" w:hanging="360"/>
      </w:pPr>
      <w:rPr>
        <w:rFonts w:ascii="Symbol" w:hAnsi="Symbol" w:hint="default"/>
      </w:rPr>
    </w:lvl>
    <w:lvl w:ilvl="7" w:tplc="04020003" w:tentative="1">
      <w:start w:val="1"/>
      <w:numFmt w:val="bullet"/>
      <w:lvlText w:val="o"/>
      <w:lvlJc w:val="left"/>
      <w:pPr>
        <w:ind w:left="6611" w:hanging="360"/>
      </w:pPr>
      <w:rPr>
        <w:rFonts w:ascii="Courier New" w:hAnsi="Courier New" w:cs="Courier New" w:hint="default"/>
      </w:rPr>
    </w:lvl>
    <w:lvl w:ilvl="8" w:tplc="04020005" w:tentative="1">
      <w:start w:val="1"/>
      <w:numFmt w:val="bullet"/>
      <w:lvlText w:val=""/>
      <w:lvlJc w:val="left"/>
      <w:pPr>
        <w:ind w:left="7331" w:hanging="360"/>
      </w:pPr>
      <w:rPr>
        <w:rFonts w:ascii="Wingdings" w:hAnsi="Wingdings" w:hint="default"/>
      </w:rPr>
    </w:lvl>
  </w:abstractNum>
  <w:abstractNum w:abstractNumId="3">
    <w:nsid w:val="039D3FD5"/>
    <w:multiLevelType w:val="hybridMultilevel"/>
    <w:tmpl w:val="2F120B30"/>
    <w:lvl w:ilvl="0" w:tplc="A46E8A96">
      <w:numFmt w:val="bullet"/>
      <w:lvlText w:val="-"/>
      <w:lvlJc w:val="left"/>
      <w:pPr>
        <w:ind w:left="720" w:hanging="360"/>
      </w:pPr>
      <w:rPr>
        <w:rFonts w:ascii="Times New Roman" w:eastAsia="Times New Roman" w:hAnsi="Times New Roman" w:cs="Times New Roman" w:hint="default"/>
        <w:b w:val="0"/>
        <w:i/>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
    <w:nsid w:val="08247E04"/>
    <w:multiLevelType w:val="hybridMultilevel"/>
    <w:tmpl w:val="2ACC1C08"/>
    <w:lvl w:ilvl="0" w:tplc="377ACFAA">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
    <w:nsid w:val="09DD2534"/>
    <w:multiLevelType w:val="hybridMultilevel"/>
    <w:tmpl w:val="A306BE0A"/>
    <w:lvl w:ilvl="0" w:tplc="17BCE8E8">
      <w:start w:val="1"/>
      <w:numFmt w:val="decimal"/>
      <w:lvlText w:val="2.%1."/>
      <w:lvlJc w:val="left"/>
      <w:pPr>
        <w:tabs>
          <w:tab w:val="num" w:pos="1080"/>
        </w:tabs>
        <w:ind w:left="0" w:firstLine="0"/>
      </w:pPr>
      <w:rPr>
        <w:rFonts w:hint="default"/>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10FC555E"/>
    <w:multiLevelType w:val="hybridMultilevel"/>
    <w:tmpl w:val="62A00A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1D01BBC"/>
    <w:multiLevelType w:val="hybridMultilevel"/>
    <w:tmpl w:val="56B25802"/>
    <w:lvl w:ilvl="0" w:tplc="37ECE688">
      <w:start w:val="1"/>
      <w:numFmt w:val="decimal"/>
      <w:lvlText w:val="Чл.%1."/>
      <w:lvlJc w:val="left"/>
      <w:pPr>
        <w:ind w:left="720" w:hanging="360"/>
      </w:pPr>
      <w:rPr>
        <w:rFonts w:ascii="Times New Roman" w:hAnsi="Times New Roman" w:hint="default"/>
        <w:b/>
        <w:i w:val="0"/>
        <w:sz w:val="24"/>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8">
    <w:nsid w:val="12C004C2"/>
    <w:multiLevelType w:val="hybridMultilevel"/>
    <w:tmpl w:val="49246BE6"/>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9">
    <w:nsid w:val="20B164E0"/>
    <w:multiLevelType w:val="hybridMultilevel"/>
    <w:tmpl w:val="47341EC0"/>
    <w:lvl w:ilvl="0" w:tplc="2D883602">
      <w:start w:val="3"/>
      <w:numFmt w:val="decimal"/>
      <w:lvlText w:val="Чл.%1."/>
      <w:lvlJc w:val="left"/>
      <w:pPr>
        <w:ind w:left="2062" w:hanging="360"/>
      </w:pPr>
      <w:rPr>
        <w:rFonts w:ascii="Times New Roman" w:hAnsi="Times New Roman" w:hint="default"/>
        <w:b/>
        <w:i w:val="0"/>
        <w:sz w:val="24"/>
      </w:rPr>
    </w:lvl>
    <w:lvl w:ilvl="1" w:tplc="04020019">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0">
    <w:nsid w:val="20D94EB2"/>
    <w:multiLevelType w:val="hybridMultilevel"/>
    <w:tmpl w:val="D71AA7E6"/>
    <w:lvl w:ilvl="0" w:tplc="1A908C0A">
      <w:start w:val="40"/>
      <w:numFmt w:val="decimal"/>
      <w:lvlText w:val="Чл.%1."/>
      <w:lvlJc w:val="left"/>
      <w:pPr>
        <w:ind w:left="1287" w:hanging="360"/>
      </w:pPr>
      <w:rPr>
        <w:rFonts w:ascii="Times New Roman" w:hAnsi="Times New Roman" w:hint="default"/>
        <w:b/>
        <w:i w:val="0"/>
        <w:sz w:val="24"/>
      </w:rPr>
    </w:lvl>
    <w:lvl w:ilvl="1" w:tplc="04020019" w:tentative="1">
      <w:start w:val="1"/>
      <w:numFmt w:val="lowerLetter"/>
      <w:lvlText w:val="%2."/>
      <w:lvlJc w:val="left"/>
      <w:pPr>
        <w:ind w:left="2007" w:hanging="360"/>
      </w:pPr>
    </w:lvl>
    <w:lvl w:ilvl="2" w:tplc="0402001B" w:tentative="1">
      <w:start w:val="1"/>
      <w:numFmt w:val="lowerRoman"/>
      <w:lvlText w:val="%3."/>
      <w:lvlJc w:val="right"/>
      <w:pPr>
        <w:ind w:left="2727" w:hanging="180"/>
      </w:pPr>
    </w:lvl>
    <w:lvl w:ilvl="3" w:tplc="0402000F" w:tentative="1">
      <w:start w:val="1"/>
      <w:numFmt w:val="decimal"/>
      <w:lvlText w:val="%4."/>
      <w:lvlJc w:val="left"/>
      <w:pPr>
        <w:ind w:left="3447" w:hanging="360"/>
      </w:pPr>
    </w:lvl>
    <w:lvl w:ilvl="4" w:tplc="04020019" w:tentative="1">
      <w:start w:val="1"/>
      <w:numFmt w:val="lowerLetter"/>
      <w:lvlText w:val="%5."/>
      <w:lvlJc w:val="left"/>
      <w:pPr>
        <w:ind w:left="4167" w:hanging="360"/>
      </w:pPr>
    </w:lvl>
    <w:lvl w:ilvl="5" w:tplc="0402001B" w:tentative="1">
      <w:start w:val="1"/>
      <w:numFmt w:val="lowerRoman"/>
      <w:lvlText w:val="%6."/>
      <w:lvlJc w:val="right"/>
      <w:pPr>
        <w:ind w:left="4887" w:hanging="180"/>
      </w:pPr>
    </w:lvl>
    <w:lvl w:ilvl="6" w:tplc="0402000F" w:tentative="1">
      <w:start w:val="1"/>
      <w:numFmt w:val="decimal"/>
      <w:lvlText w:val="%7."/>
      <w:lvlJc w:val="left"/>
      <w:pPr>
        <w:ind w:left="5607" w:hanging="360"/>
      </w:pPr>
    </w:lvl>
    <w:lvl w:ilvl="7" w:tplc="04020019" w:tentative="1">
      <w:start w:val="1"/>
      <w:numFmt w:val="lowerLetter"/>
      <w:lvlText w:val="%8."/>
      <w:lvlJc w:val="left"/>
      <w:pPr>
        <w:ind w:left="6327" w:hanging="360"/>
      </w:pPr>
    </w:lvl>
    <w:lvl w:ilvl="8" w:tplc="0402001B" w:tentative="1">
      <w:start w:val="1"/>
      <w:numFmt w:val="lowerRoman"/>
      <w:lvlText w:val="%9."/>
      <w:lvlJc w:val="right"/>
      <w:pPr>
        <w:ind w:left="7047" w:hanging="180"/>
      </w:pPr>
    </w:lvl>
  </w:abstractNum>
  <w:abstractNum w:abstractNumId="11">
    <w:nsid w:val="228574C8"/>
    <w:multiLevelType w:val="hybridMultilevel"/>
    <w:tmpl w:val="4DEE1274"/>
    <w:lvl w:ilvl="0" w:tplc="1D189930">
      <w:start w:val="1"/>
      <w:numFmt w:val="decimal"/>
      <w:lvlText w:val="1.%1."/>
      <w:lvlJc w:val="left"/>
      <w:pPr>
        <w:tabs>
          <w:tab w:val="num" w:pos="0"/>
        </w:tabs>
        <w:ind w:left="0" w:firstLine="0"/>
      </w:pPr>
      <w:rPr>
        <w:rFonts w:hint="default"/>
      </w:rPr>
    </w:lvl>
    <w:lvl w:ilvl="1" w:tplc="FFBA154C">
      <w:start w:val="1"/>
      <w:numFmt w:val="decimal"/>
      <w:lvlText w:val="1.%2."/>
      <w:lvlJc w:val="left"/>
      <w:pPr>
        <w:tabs>
          <w:tab w:val="num" w:pos="1080"/>
        </w:tabs>
        <w:ind w:left="0" w:firstLine="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24482412"/>
    <w:multiLevelType w:val="hybridMultilevel"/>
    <w:tmpl w:val="43E88E60"/>
    <w:lvl w:ilvl="0" w:tplc="E5CC5488">
      <w:start w:val="2"/>
      <w:numFmt w:val="bullet"/>
      <w:lvlText w:val="-"/>
      <w:lvlJc w:val="left"/>
      <w:pPr>
        <w:ind w:left="720" w:hanging="360"/>
      </w:pPr>
      <w:rPr>
        <w:rFonts w:ascii="Times New Roman" w:eastAsia="Times New Roman" w:hAnsi="Times New Roman" w:cs="Times New Roman" w:hint="default"/>
        <w:b/>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3">
    <w:nsid w:val="2966779A"/>
    <w:multiLevelType w:val="hybridMultilevel"/>
    <w:tmpl w:val="3D82FE2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nsid w:val="2B756A93"/>
    <w:multiLevelType w:val="hybridMultilevel"/>
    <w:tmpl w:val="16342B16"/>
    <w:lvl w:ilvl="0" w:tplc="D4A095E6">
      <w:numFmt w:val="bullet"/>
      <w:lvlText w:val="-"/>
      <w:lvlJc w:val="left"/>
      <w:pPr>
        <w:ind w:left="927" w:hanging="360"/>
      </w:pPr>
      <w:rPr>
        <w:rFonts w:ascii="Times New Roman" w:eastAsia="Times New Roman" w:hAnsi="Times New Roman" w:cs="Times New Roman" w:hint="default"/>
      </w:rPr>
    </w:lvl>
    <w:lvl w:ilvl="1" w:tplc="04020003" w:tentative="1">
      <w:start w:val="1"/>
      <w:numFmt w:val="bullet"/>
      <w:lvlText w:val="o"/>
      <w:lvlJc w:val="left"/>
      <w:pPr>
        <w:ind w:left="1647" w:hanging="360"/>
      </w:pPr>
      <w:rPr>
        <w:rFonts w:ascii="Courier New" w:hAnsi="Courier New" w:cs="Courier New" w:hint="default"/>
      </w:rPr>
    </w:lvl>
    <w:lvl w:ilvl="2" w:tplc="04020005" w:tentative="1">
      <w:start w:val="1"/>
      <w:numFmt w:val="bullet"/>
      <w:lvlText w:val=""/>
      <w:lvlJc w:val="left"/>
      <w:pPr>
        <w:ind w:left="2367" w:hanging="360"/>
      </w:pPr>
      <w:rPr>
        <w:rFonts w:ascii="Wingdings" w:hAnsi="Wingdings" w:hint="default"/>
      </w:rPr>
    </w:lvl>
    <w:lvl w:ilvl="3" w:tplc="04020001" w:tentative="1">
      <w:start w:val="1"/>
      <w:numFmt w:val="bullet"/>
      <w:lvlText w:val=""/>
      <w:lvlJc w:val="left"/>
      <w:pPr>
        <w:ind w:left="3087" w:hanging="360"/>
      </w:pPr>
      <w:rPr>
        <w:rFonts w:ascii="Symbol" w:hAnsi="Symbol" w:hint="default"/>
      </w:rPr>
    </w:lvl>
    <w:lvl w:ilvl="4" w:tplc="04020003" w:tentative="1">
      <w:start w:val="1"/>
      <w:numFmt w:val="bullet"/>
      <w:lvlText w:val="o"/>
      <w:lvlJc w:val="left"/>
      <w:pPr>
        <w:ind w:left="3807" w:hanging="360"/>
      </w:pPr>
      <w:rPr>
        <w:rFonts w:ascii="Courier New" w:hAnsi="Courier New" w:cs="Courier New" w:hint="default"/>
      </w:rPr>
    </w:lvl>
    <w:lvl w:ilvl="5" w:tplc="04020005" w:tentative="1">
      <w:start w:val="1"/>
      <w:numFmt w:val="bullet"/>
      <w:lvlText w:val=""/>
      <w:lvlJc w:val="left"/>
      <w:pPr>
        <w:ind w:left="4527" w:hanging="360"/>
      </w:pPr>
      <w:rPr>
        <w:rFonts w:ascii="Wingdings" w:hAnsi="Wingdings" w:hint="default"/>
      </w:rPr>
    </w:lvl>
    <w:lvl w:ilvl="6" w:tplc="04020001" w:tentative="1">
      <w:start w:val="1"/>
      <w:numFmt w:val="bullet"/>
      <w:lvlText w:val=""/>
      <w:lvlJc w:val="left"/>
      <w:pPr>
        <w:ind w:left="5247" w:hanging="360"/>
      </w:pPr>
      <w:rPr>
        <w:rFonts w:ascii="Symbol" w:hAnsi="Symbol" w:hint="default"/>
      </w:rPr>
    </w:lvl>
    <w:lvl w:ilvl="7" w:tplc="04020003" w:tentative="1">
      <w:start w:val="1"/>
      <w:numFmt w:val="bullet"/>
      <w:lvlText w:val="o"/>
      <w:lvlJc w:val="left"/>
      <w:pPr>
        <w:ind w:left="5967" w:hanging="360"/>
      </w:pPr>
      <w:rPr>
        <w:rFonts w:ascii="Courier New" w:hAnsi="Courier New" w:cs="Courier New" w:hint="default"/>
      </w:rPr>
    </w:lvl>
    <w:lvl w:ilvl="8" w:tplc="04020005" w:tentative="1">
      <w:start w:val="1"/>
      <w:numFmt w:val="bullet"/>
      <w:lvlText w:val=""/>
      <w:lvlJc w:val="left"/>
      <w:pPr>
        <w:ind w:left="6687" w:hanging="360"/>
      </w:pPr>
      <w:rPr>
        <w:rFonts w:ascii="Wingdings" w:hAnsi="Wingdings" w:hint="default"/>
      </w:rPr>
    </w:lvl>
  </w:abstractNum>
  <w:abstractNum w:abstractNumId="15">
    <w:nsid w:val="33876DCD"/>
    <w:multiLevelType w:val="hybridMultilevel"/>
    <w:tmpl w:val="B62C550E"/>
    <w:lvl w:ilvl="0" w:tplc="34FC089C">
      <w:start w:val="1"/>
      <w:numFmt w:val="decimal"/>
      <w:lvlText w:val="%1."/>
      <w:lvlJc w:val="left"/>
      <w:pPr>
        <w:tabs>
          <w:tab w:val="num" w:pos="1620"/>
        </w:tabs>
        <w:ind w:left="1620" w:hanging="900"/>
      </w:pPr>
      <w:rPr>
        <w:rFonts w:hint="default"/>
      </w:rPr>
    </w:lvl>
    <w:lvl w:ilvl="1" w:tplc="04020019" w:tentative="1">
      <w:start w:val="1"/>
      <w:numFmt w:val="lowerLetter"/>
      <w:lvlText w:val="%2."/>
      <w:lvlJc w:val="left"/>
      <w:pPr>
        <w:tabs>
          <w:tab w:val="num" w:pos="1800"/>
        </w:tabs>
        <w:ind w:left="1800" w:hanging="360"/>
      </w:pPr>
    </w:lvl>
    <w:lvl w:ilvl="2" w:tplc="0402001B" w:tentative="1">
      <w:start w:val="1"/>
      <w:numFmt w:val="lowerRoman"/>
      <w:lvlText w:val="%3."/>
      <w:lvlJc w:val="right"/>
      <w:pPr>
        <w:tabs>
          <w:tab w:val="num" w:pos="2520"/>
        </w:tabs>
        <w:ind w:left="2520" w:hanging="180"/>
      </w:pPr>
    </w:lvl>
    <w:lvl w:ilvl="3" w:tplc="0402000F" w:tentative="1">
      <w:start w:val="1"/>
      <w:numFmt w:val="decimal"/>
      <w:lvlText w:val="%4."/>
      <w:lvlJc w:val="left"/>
      <w:pPr>
        <w:tabs>
          <w:tab w:val="num" w:pos="3240"/>
        </w:tabs>
        <w:ind w:left="3240" w:hanging="360"/>
      </w:pPr>
    </w:lvl>
    <w:lvl w:ilvl="4" w:tplc="04020019" w:tentative="1">
      <w:start w:val="1"/>
      <w:numFmt w:val="lowerLetter"/>
      <w:lvlText w:val="%5."/>
      <w:lvlJc w:val="left"/>
      <w:pPr>
        <w:tabs>
          <w:tab w:val="num" w:pos="3960"/>
        </w:tabs>
        <w:ind w:left="3960" w:hanging="360"/>
      </w:pPr>
    </w:lvl>
    <w:lvl w:ilvl="5" w:tplc="0402001B" w:tentative="1">
      <w:start w:val="1"/>
      <w:numFmt w:val="lowerRoman"/>
      <w:lvlText w:val="%6."/>
      <w:lvlJc w:val="right"/>
      <w:pPr>
        <w:tabs>
          <w:tab w:val="num" w:pos="4680"/>
        </w:tabs>
        <w:ind w:left="4680" w:hanging="180"/>
      </w:pPr>
    </w:lvl>
    <w:lvl w:ilvl="6" w:tplc="0402000F" w:tentative="1">
      <w:start w:val="1"/>
      <w:numFmt w:val="decimal"/>
      <w:lvlText w:val="%7."/>
      <w:lvlJc w:val="left"/>
      <w:pPr>
        <w:tabs>
          <w:tab w:val="num" w:pos="5400"/>
        </w:tabs>
        <w:ind w:left="5400" w:hanging="360"/>
      </w:pPr>
    </w:lvl>
    <w:lvl w:ilvl="7" w:tplc="04020019" w:tentative="1">
      <w:start w:val="1"/>
      <w:numFmt w:val="lowerLetter"/>
      <w:lvlText w:val="%8."/>
      <w:lvlJc w:val="left"/>
      <w:pPr>
        <w:tabs>
          <w:tab w:val="num" w:pos="6120"/>
        </w:tabs>
        <w:ind w:left="6120" w:hanging="360"/>
      </w:pPr>
    </w:lvl>
    <w:lvl w:ilvl="8" w:tplc="0402001B" w:tentative="1">
      <w:start w:val="1"/>
      <w:numFmt w:val="lowerRoman"/>
      <w:lvlText w:val="%9."/>
      <w:lvlJc w:val="right"/>
      <w:pPr>
        <w:tabs>
          <w:tab w:val="num" w:pos="6840"/>
        </w:tabs>
        <w:ind w:left="6840" w:hanging="180"/>
      </w:pPr>
    </w:lvl>
  </w:abstractNum>
  <w:abstractNum w:abstractNumId="16">
    <w:nsid w:val="34304A16"/>
    <w:multiLevelType w:val="hybridMultilevel"/>
    <w:tmpl w:val="D3F4E552"/>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7">
    <w:nsid w:val="376B553A"/>
    <w:multiLevelType w:val="hybridMultilevel"/>
    <w:tmpl w:val="61649B8E"/>
    <w:lvl w:ilvl="0" w:tplc="37ECE688">
      <w:start w:val="1"/>
      <w:numFmt w:val="decimal"/>
      <w:lvlText w:val="Чл.%1."/>
      <w:lvlJc w:val="left"/>
      <w:pPr>
        <w:ind w:left="1440" w:hanging="360"/>
      </w:pPr>
      <w:rPr>
        <w:rFonts w:ascii="Times New Roman" w:hAnsi="Times New Roman" w:hint="default"/>
        <w:b/>
        <w:i w:val="0"/>
        <w:sz w:val="24"/>
      </w:rPr>
    </w:lvl>
    <w:lvl w:ilvl="1" w:tplc="37ECE688">
      <w:start w:val="1"/>
      <w:numFmt w:val="decimal"/>
      <w:lvlText w:val="Чл.%2."/>
      <w:lvlJc w:val="left"/>
      <w:pPr>
        <w:ind w:left="2062" w:hanging="360"/>
      </w:pPr>
      <w:rPr>
        <w:rFonts w:ascii="Times New Roman" w:hAnsi="Times New Roman" w:hint="default"/>
        <w:b/>
        <w:i w:val="0"/>
        <w:sz w:val="24"/>
      </w:rPr>
    </w:lvl>
    <w:lvl w:ilvl="2" w:tplc="0402001B">
      <w:start w:val="1"/>
      <w:numFmt w:val="lowerRoman"/>
      <w:lvlText w:val="%3."/>
      <w:lvlJc w:val="right"/>
      <w:pPr>
        <w:ind w:left="2160" w:hanging="180"/>
      </w:pPr>
    </w:lvl>
    <w:lvl w:ilvl="3" w:tplc="6F70AC16">
      <w:start w:val="2"/>
      <w:numFmt w:val="decimal"/>
      <w:lvlText w:val="(%4)"/>
      <w:lvlJc w:val="left"/>
      <w:pPr>
        <w:ind w:left="1211" w:hanging="360"/>
      </w:pPr>
      <w:rPr>
        <w:rFonts w:hint="default"/>
      </w:r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8">
    <w:nsid w:val="3D692C96"/>
    <w:multiLevelType w:val="hybridMultilevel"/>
    <w:tmpl w:val="10EC6FB4"/>
    <w:lvl w:ilvl="0" w:tplc="244E0F2A">
      <w:start w:val="1"/>
      <w:numFmt w:val="decimal"/>
      <w:lvlText w:val="%1."/>
      <w:lvlJc w:val="left"/>
      <w:pPr>
        <w:ind w:left="927" w:hanging="360"/>
      </w:pPr>
    </w:lvl>
    <w:lvl w:ilvl="1" w:tplc="04020019">
      <w:start w:val="1"/>
      <w:numFmt w:val="lowerLetter"/>
      <w:lvlText w:val="%2."/>
      <w:lvlJc w:val="left"/>
      <w:pPr>
        <w:ind w:left="1647" w:hanging="360"/>
      </w:pPr>
    </w:lvl>
    <w:lvl w:ilvl="2" w:tplc="0402001B">
      <w:start w:val="1"/>
      <w:numFmt w:val="lowerRoman"/>
      <w:lvlText w:val="%3."/>
      <w:lvlJc w:val="right"/>
      <w:pPr>
        <w:ind w:left="2367" w:hanging="180"/>
      </w:pPr>
    </w:lvl>
    <w:lvl w:ilvl="3" w:tplc="0402000F">
      <w:start w:val="1"/>
      <w:numFmt w:val="decimal"/>
      <w:lvlText w:val="%4."/>
      <w:lvlJc w:val="left"/>
      <w:pPr>
        <w:ind w:left="3087" w:hanging="360"/>
      </w:pPr>
    </w:lvl>
    <w:lvl w:ilvl="4" w:tplc="04020019">
      <w:start w:val="1"/>
      <w:numFmt w:val="lowerLetter"/>
      <w:lvlText w:val="%5."/>
      <w:lvlJc w:val="left"/>
      <w:pPr>
        <w:ind w:left="3807" w:hanging="360"/>
      </w:pPr>
    </w:lvl>
    <w:lvl w:ilvl="5" w:tplc="0402001B">
      <w:start w:val="1"/>
      <w:numFmt w:val="lowerRoman"/>
      <w:lvlText w:val="%6."/>
      <w:lvlJc w:val="right"/>
      <w:pPr>
        <w:ind w:left="4527" w:hanging="180"/>
      </w:pPr>
    </w:lvl>
    <w:lvl w:ilvl="6" w:tplc="0402000F">
      <w:start w:val="1"/>
      <w:numFmt w:val="decimal"/>
      <w:lvlText w:val="%7."/>
      <w:lvlJc w:val="left"/>
      <w:pPr>
        <w:ind w:left="5247" w:hanging="360"/>
      </w:pPr>
    </w:lvl>
    <w:lvl w:ilvl="7" w:tplc="04020019">
      <w:start w:val="1"/>
      <w:numFmt w:val="lowerLetter"/>
      <w:lvlText w:val="%8."/>
      <w:lvlJc w:val="left"/>
      <w:pPr>
        <w:ind w:left="5967" w:hanging="360"/>
      </w:pPr>
    </w:lvl>
    <w:lvl w:ilvl="8" w:tplc="0402001B">
      <w:start w:val="1"/>
      <w:numFmt w:val="lowerRoman"/>
      <w:lvlText w:val="%9."/>
      <w:lvlJc w:val="right"/>
      <w:pPr>
        <w:ind w:left="6687" w:hanging="180"/>
      </w:pPr>
    </w:lvl>
  </w:abstractNum>
  <w:abstractNum w:abstractNumId="19">
    <w:nsid w:val="46F744B1"/>
    <w:multiLevelType w:val="hybridMultilevel"/>
    <w:tmpl w:val="02EEC7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80E142E"/>
    <w:multiLevelType w:val="hybridMultilevel"/>
    <w:tmpl w:val="9830000E"/>
    <w:lvl w:ilvl="0" w:tplc="F37CA5C2">
      <w:start w:val="1"/>
      <w:numFmt w:val="decimal"/>
      <w:lvlText w:val="8.%1."/>
      <w:lvlJc w:val="left"/>
      <w:pPr>
        <w:tabs>
          <w:tab w:val="num" w:pos="1080"/>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48966280"/>
    <w:multiLevelType w:val="hybridMultilevel"/>
    <w:tmpl w:val="2CD2E85E"/>
    <w:lvl w:ilvl="0" w:tplc="F21CBCDA">
      <w:start w:val="1"/>
      <w:numFmt w:val="decimal"/>
      <w:lvlText w:val="5.%1."/>
      <w:lvlJc w:val="left"/>
      <w:pPr>
        <w:tabs>
          <w:tab w:val="num" w:pos="1080"/>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4EC6534E"/>
    <w:multiLevelType w:val="multilevel"/>
    <w:tmpl w:val="35CEA280"/>
    <w:lvl w:ilvl="0">
      <w:start w:val="34"/>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nsid w:val="4FD73007"/>
    <w:multiLevelType w:val="hybridMultilevel"/>
    <w:tmpl w:val="8076CBD2"/>
    <w:lvl w:ilvl="0" w:tplc="37ECE688">
      <w:start w:val="1"/>
      <w:numFmt w:val="decimal"/>
      <w:lvlText w:val="Чл.%1."/>
      <w:lvlJc w:val="left"/>
      <w:pPr>
        <w:ind w:left="720" w:hanging="360"/>
      </w:pPr>
      <w:rPr>
        <w:rFonts w:ascii="Times New Roman" w:hAnsi="Times New Roman" w:hint="default"/>
        <w:b/>
        <w:i w:val="0"/>
        <w:sz w:val="24"/>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4">
    <w:nsid w:val="5ACB64AB"/>
    <w:multiLevelType w:val="hybridMultilevel"/>
    <w:tmpl w:val="9642F8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CC1332A"/>
    <w:multiLevelType w:val="hybridMultilevel"/>
    <w:tmpl w:val="FA0EB6A6"/>
    <w:lvl w:ilvl="0" w:tplc="4EAA4576">
      <w:numFmt w:val="bullet"/>
      <w:lvlText w:val=""/>
      <w:lvlJc w:val="left"/>
      <w:pPr>
        <w:tabs>
          <w:tab w:val="num" w:pos="567"/>
        </w:tabs>
        <w:ind w:left="567" w:hanging="567"/>
      </w:pPr>
      <w:rPr>
        <w:rFonts w:ascii="Symbol" w:hAnsi="Symbol" w:hint="default"/>
        <w:color w:val="auto"/>
        <w:sz w:val="24"/>
      </w:rPr>
    </w:lvl>
    <w:lvl w:ilvl="1" w:tplc="04020003" w:tentative="1">
      <w:start w:val="1"/>
      <w:numFmt w:val="bullet"/>
      <w:lvlText w:val="o"/>
      <w:lvlJc w:val="left"/>
      <w:pPr>
        <w:tabs>
          <w:tab w:val="num" w:pos="372"/>
        </w:tabs>
        <w:ind w:left="372" w:hanging="360"/>
      </w:pPr>
      <w:rPr>
        <w:rFonts w:ascii="Courier New" w:hAnsi="Courier New" w:cs="Courier New" w:hint="default"/>
      </w:rPr>
    </w:lvl>
    <w:lvl w:ilvl="2" w:tplc="04020005" w:tentative="1">
      <w:start w:val="1"/>
      <w:numFmt w:val="bullet"/>
      <w:lvlText w:val=""/>
      <w:lvlJc w:val="left"/>
      <w:pPr>
        <w:tabs>
          <w:tab w:val="num" w:pos="1092"/>
        </w:tabs>
        <w:ind w:left="1092" w:hanging="360"/>
      </w:pPr>
      <w:rPr>
        <w:rFonts w:ascii="Wingdings" w:hAnsi="Wingdings" w:hint="default"/>
      </w:rPr>
    </w:lvl>
    <w:lvl w:ilvl="3" w:tplc="04020001" w:tentative="1">
      <w:start w:val="1"/>
      <w:numFmt w:val="bullet"/>
      <w:lvlText w:val=""/>
      <w:lvlJc w:val="left"/>
      <w:pPr>
        <w:tabs>
          <w:tab w:val="num" w:pos="1812"/>
        </w:tabs>
        <w:ind w:left="1812" w:hanging="360"/>
      </w:pPr>
      <w:rPr>
        <w:rFonts w:ascii="Symbol" w:hAnsi="Symbol" w:hint="default"/>
      </w:rPr>
    </w:lvl>
    <w:lvl w:ilvl="4" w:tplc="04020003" w:tentative="1">
      <w:start w:val="1"/>
      <w:numFmt w:val="bullet"/>
      <w:lvlText w:val="o"/>
      <w:lvlJc w:val="left"/>
      <w:pPr>
        <w:tabs>
          <w:tab w:val="num" w:pos="2532"/>
        </w:tabs>
        <w:ind w:left="2532" w:hanging="360"/>
      </w:pPr>
      <w:rPr>
        <w:rFonts w:ascii="Courier New" w:hAnsi="Courier New" w:cs="Courier New" w:hint="default"/>
      </w:rPr>
    </w:lvl>
    <w:lvl w:ilvl="5" w:tplc="04020005" w:tentative="1">
      <w:start w:val="1"/>
      <w:numFmt w:val="bullet"/>
      <w:lvlText w:val=""/>
      <w:lvlJc w:val="left"/>
      <w:pPr>
        <w:tabs>
          <w:tab w:val="num" w:pos="3252"/>
        </w:tabs>
        <w:ind w:left="3252" w:hanging="360"/>
      </w:pPr>
      <w:rPr>
        <w:rFonts w:ascii="Wingdings" w:hAnsi="Wingdings" w:hint="default"/>
      </w:rPr>
    </w:lvl>
    <w:lvl w:ilvl="6" w:tplc="04020001" w:tentative="1">
      <w:start w:val="1"/>
      <w:numFmt w:val="bullet"/>
      <w:lvlText w:val=""/>
      <w:lvlJc w:val="left"/>
      <w:pPr>
        <w:tabs>
          <w:tab w:val="num" w:pos="3972"/>
        </w:tabs>
        <w:ind w:left="3972" w:hanging="360"/>
      </w:pPr>
      <w:rPr>
        <w:rFonts w:ascii="Symbol" w:hAnsi="Symbol" w:hint="default"/>
      </w:rPr>
    </w:lvl>
    <w:lvl w:ilvl="7" w:tplc="04020003" w:tentative="1">
      <w:start w:val="1"/>
      <w:numFmt w:val="bullet"/>
      <w:lvlText w:val="o"/>
      <w:lvlJc w:val="left"/>
      <w:pPr>
        <w:tabs>
          <w:tab w:val="num" w:pos="4692"/>
        </w:tabs>
        <w:ind w:left="4692" w:hanging="360"/>
      </w:pPr>
      <w:rPr>
        <w:rFonts w:ascii="Courier New" w:hAnsi="Courier New" w:cs="Courier New" w:hint="default"/>
      </w:rPr>
    </w:lvl>
    <w:lvl w:ilvl="8" w:tplc="04020005" w:tentative="1">
      <w:start w:val="1"/>
      <w:numFmt w:val="bullet"/>
      <w:lvlText w:val=""/>
      <w:lvlJc w:val="left"/>
      <w:pPr>
        <w:tabs>
          <w:tab w:val="num" w:pos="5412"/>
        </w:tabs>
        <w:ind w:left="5412" w:hanging="360"/>
      </w:pPr>
      <w:rPr>
        <w:rFonts w:ascii="Wingdings" w:hAnsi="Wingdings" w:hint="default"/>
      </w:rPr>
    </w:lvl>
  </w:abstractNum>
  <w:abstractNum w:abstractNumId="26">
    <w:nsid w:val="5F434A34"/>
    <w:multiLevelType w:val="hybridMultilevel"/>
    <w:tmpl w:val="424E02A2"/>
    <w:lvl w:ilvl="0" w:tplc="0402000F">
      <w:start w:val="1"/>
      <w:numFmt w:val="decimal"/>
      <w:lvlText w:val="%1."/>
      <w:lvlJc w:val="left"/>
      <w:pPr>
        <w:tabs>
          <w:tab w:val="num" w:pos="720"/>
        </w:tabs>
        <w:ind w:left="720" w:hanging="360"/>
      </w:pPr>
      <w:rPr>
        <w:rFonts w:hint="default"/>
      </w:rPr>
    </w:lvl>
    <w:lvl w:ilvl="1" w:tplc="0402000F">
      <w:start w:val="1"/>
      <w:numFmt w:val="decimal"/>
      <w:lvlText w:val="%2."/>
      <w:lvlJc w:val="left"/>
      <w:pPr>
        <w:tabs>
          <w:tab w:val="num" w:pos="786"/>
        </w:tabs>
        <w:ind w:left="786" w:hanging="360"/>
      </w:pPr>
      <w:rPr>
        <w:rFonts w:hint="default"/>
      </w:r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27">
    <w:nsid w:val="62674E39"/>
    <w:multiLevelType w:val="multilevel"/>
    <w:tmpl w:val="D0F85482"/>
    <w:lvl w:ilvl="0">
      <w:start w:val="1"/>
      <w:numFmt w:val="decimal"/>
      <w:lvlText w:val="Чл.%1."/>
      <w:lvlJc w:val="left"/>
      <w:pPr>
        <w:ind w:left="3621" w:hanging="360"/>
      </w:pPr>
      <w:rPr>
        <w:rFonts w:hint="default"/>
        <w:b/>
        <w:i w:val="0"/>
        <w:strike w:val="0"/>
        <w:sz w:val="24"/>
        <w:szCs w:val="24"/>
      </w:rPr>
    </w:lvl>
    <w:lvl w:ilvl="1">
      <w:start w:val="1"/>
      <w:numFmt w:val="decimal"/>
      <w:isLgl/>
      <w:lvlText w:val="%1.%2."/>
      <w:lvlJc w:val="left"/>
      <w:pPr>
        <w:ind w:left="1068" w:hanging="360"/>
      </w:pPr>
      <w:rPr>
        <w:rFonts w:hint="default"/>
        <w:b w:val="0"/>
        <w:i w:val="0"/>
      </w:rPr>
    </w:lvl>
    <w:lvl w:ilvl="2">
      <w:start w:val="1"/>
      <w:numFmt w:val="decimal"/>
      <w:isLgl/>
      <w:lvlText w:val="%1.%2.%3."/>
      <w:lvlJc w:val="left"/>
      <w:pPr>
        <w:ind w:left="1428" w:hanging="720"/>
      </w:pPr>
      <w:rPr>
        <w:rFonts w:hint="default"/>
        <w:b/>
      </w:rPr>
    </w:lvl>
    <w:lvl w:ilvl="3">
      <w:start w:val="1"/>
      <w:numFmt w:val="decimal"/>
      <w:isLgl/>
      <w:lvlText w:val="%1.%2.%3.%4."/>
      <w:lvlJc w:val="left"/>
      <w:pPr>
        <w:ind w:left="1428" w:hanging="720"/>
      </w:pPr>
      <w:rPr>
        <w:rFonts w:hint="default"/>
        <w:b/>
      </w:rPr>
    </w:lvl>
    <w:lvl w:ilvl="4">
      <w:start w:val="1"/>
      <w:numFmt w:val="decimal"/>
      <w:isLgl/>
      <w:lvlText w:val="%1.%2.%3.%4.%5."/>
      <w:lvlJc w:val="left"/>
      <w:pPr>
        <w:ind w:left="1788" w:hanging="1080"/>
      </w:pPr>
      <w:rPr>
        <w:rFonts w:hint="default"/>
        <w:b/>
      </w:rPr>
    </w:lvl>
    <w:lvl w:ilvl="5">
      <w:start w:val="1"/>
      <w:numFmt w:val="decimal"/>
      <w:isLgl/>
      <w:lvlText w:val="%1.%2.%3.%4.%5.%6."/>
      <w:lvlJc w:val="left"/>
      <w:pPr>
        <w:ind w:left="1788" w:hanging="1080"/>
      </w:pPr>
      <w:rPr>
        <w:rFonts w:hint="default"/>
        <w:b/>
      </w:rPr>
    </w:lvl>
    <w:lvl w:ilvl="6">
      <w:start w:val="1"/>
      <w:numFmt w:val="decimal"/>
      <w:isLgl/>
      <w:lvlText w:val="%1.%2.%3.%4.%5.%6.%7."/>
      <w:lvlJc w:val="left"/>
      <w:pPr>
        <w:ind w:left="2148" w:hanging="1440"/>
      </w:pPr>
      <w:rPr>
        <w:rFonts w:hint="default"/>
        <w:b/>
      </w:rPr>
    </w:lvl>
    <w:lvl w:ilvl="7">
      <w:start w:val="1"/>
      <w:numFmt w:val="decimal"/>
      <w:isLgl/>
      <w:lvlText w:val="%1.%2.%3.%4.%5.%6.%7.%8."/>
      <w:lvlJc w:val="left"/>
      <w:pPr>
        <w:ind w:left="2148" w:hanging="1440"/>
      </w:pPr>
      <w:rPr>
        <w:rFonts w:hint="default"/>
        <w:b/>
      </w:rPr>
    </w:lvl>
    <w:lvl w:ilvl="8">
      <w:start w:val="1"/>
      <w:numFmt w:val="decimal"/>
      <w:isLgl/>
      <w:lvlText w:val="%1.%2.%3.%4.%5.%6.%7.%8.%9."/>
      <w:lvlJc w:val="left"/>
      <w:pPr>
        <w:ind w:left="2508" w:hanging="1800"/>
      </w:pPr>
      <w:rPr>
        <w:rFonts w:hint="default"/>
        <w:b/>
      </w:rPr>
    </w:lvl>
  </w:abstractNum>
  <w:abstractNum w:abstractNumId="28">
    <w:nsid w:val="63672260"/>
    <w:multiLevelType w:val="hybridMultilevel"/>
    <w:tmpl w:val="E184FFF8"/>
    <w:lvl w:ilvl="0" w:tplc="0264127E">
      <w:start w:val="1"/>
      <w:numFmt w:val="decimal"/>
      <w:lvlText w:val="6.%1."/>
      <w:lvlJc w:val="left"/>
      <w:pPr>
        <w:tabs>
          <w:tab w:val="num" w:pos="1080"/>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6A271B0F"/>
    <w:multiLevelType w:val="hybridMultilevel"/>
    <w:tmpl w:val="B9849596"/>
    <w:lvl w:ilvl="0" w:tplc="21ECC694">
      <w:start w:val="2"/>
      <w:numFmt w:val="bullet"/>
      <w:lvlText w:val="-"/>
      <w:lvlJc w:val="left"/>
      <w:pPr>
        <w:ind w:left="1428" w:hanging="360"/>
      </w:pPr>
      <w:rPr>
        <w:rFonts w:ascii="Times New Roman" w:eastAsia="Times New Roman" w:hAnsi="Times New Roman" w:cs="Times New Roman" w:hint="default"/>
      </w:rPr>
    </w:lvl>
    <w:lvl w:ilvl="1" w:tplc="04020003" w:tentative="1">
      <w:start w:val="1"/>
      <w:numFmt w:val="bullet"/>
      <w:lvlText w:val="o"/>
      <w:lvlJc w:val="left"/>
      <w:pPr>
        <w:ind w:left="2148" w:hanging="360"/>
      </w:pPr>
      <w:rPr>
        <w:rFonts w:ascii="Courier New" w:hAnsi="Courier New" w:cs="Courier New" w:hint="default"/>
      </w:rPr>
    </w:lvl>
    <w:lvl w:ilvl="2" w:tplc="04020005" w:tentative="1">
      <w:start w:val="1"/>
      <w:numFmt w:val="bullet"/>
      <w:lvlText w:val=""/>
      <w:lvlJc w:val="left"/>
      <w:pPr>
        <w:ind w:left="2868" w:hanging="360"/>
      </w:pPr>
      <w:rPr>
        <w:rFonts w:ascii="Wingdings" w:hAnsi="Wingdings" w:hint="default"/>
      </w:rPr>
    </w:lvl>
    <w:lvl w:ilvl="3" w:tplc="04020001" w:tentative="1">
      <w:start w:val="1"/>
      <w:numFmt w:val="bullet"/>
      <w:lvlText w:val=""/>
      <w:lvlJc w:val="left"/>
      <w:pPr>
        <w:ind w:left="3588" w:hanging="360"/>
      </w:pPr>
      <w:rPr>
        <w:rFonts w:ascii="Symbol" w:hAnsi="Symbol" w:hint="default"/>
      </w:rPr>
    </w:lvl>
    <w:lvl w:ilvl="4" w:tplc="04020003" w:tentative="1">
      <w:start w:val="1"/>
      <w:numFmt w:val="bullet"/>
      <w:lvlText w:val="o"/>
      <w:lvlJc w:val="left"/>
      <w:pPr>
        <w:ind w:left="4308" w:hanging="360"/>
      </w:pPr>
      <w:rPr>
        <w:rFonts w:ascii="Courier New" w:hAnsi="Courier New" w:cs="Courier New" w:hint="default"/>
      </w:rPr>
    </w:lvl>
    <w:lvl w:ilvl="5" w:tplc="04020005" w:tentative="1">
      <w:start w:val="1"/>
      <w:numFmt w:val="bullet"/>
      <w:lvlText w:val=""/>
      <w:lvlJc w:val="left"/>
      <w:pPr>
        <w:ind w:left="5028" w:hanging="360"/>
      </w:pPr>
      <w:rPr>
        <w:rFonts w:ascii="Wingdings" w:hAnsi="Wingdings" w:hint="default"/>
      </w:rPr>
    </w:lvl>
    <w:lvl w:ilvl="6" w:tplc="04020001" w:tentative="1">
      <w:start w:val="1"/>
      <w:numFmt w:val="bullet"/>
      <w:lvlText w:val=""/>
      <w:lvlJc w:val="left"/>
      <w:pPr>
        <w:ind w:left="5748" w:hanging="360"/>
      </w:pPr>
      <w:rPr>
        <w:rFonts w:ascii="Symbol" w:hAnsi="Symbol" w:hint="default"/>
      </w:rPr>
    </w:lvl>
    <w:lvl w:ilvl="7" w:tplc="04020003" w:tentative="1">
      <w:start w:val="1"/>
      <w:numFmt w:val="bullet"/>
      <w:lvlText w:val="o"/>
      <w:lvlJc w:val="left"/>
      <w:pPr>
        <w:ind w:left="6468" w:hanging="360"/>
      </w:pPr>
      <w:rPr>
        <w:rFonts w:ascii="Courier New" w:hAnsi="Courier New" w:cs="Courier New" w:hint="default"/>
      </w:rPr>
    </w:lvl>
    <w:lvl w:ilvl="8" w:tplc="04020005" w:tentative="1">
      <w:start w:val="1"/>
      <w:numFmt w:val="bullet"/>
      <w:lvlText w:val=""/>
      <w:lvlJc w:val="left"/>
      <w:pPr>
        <w:ind w:left="7188" w:hanging="360"/>
      </w:pPr>
      <w:rPr>
        <w:rFonts w:ascii="Wingdings" w:hAnsi="Wingdings" w:hint="default"/>
      </w:rPr>
    </w:lvl>
  </w:abstractNum>
  <w:abstractNum w:abstractNumId="30">
    <w:nsid w:val="6FBB3048"/>
    <w:multiLevelType w:val="hybridMultilevel"/>
    <w:tmpl w:val="FF26FD74"/>
    <w:lvl w:ilvl="0" w:tplc="37ECE688">
      <w:start w:val="1"/>
      <w:numFmt w:val="decimal"/>
      <w:lvlText w:val="Чл.%1."/>
      <w:lvlJc w:val="left"/>
      <w:pPr>
        <w:ind w:left="1287" w:hanging="360"/>
      </w:pPr>
      <w:rPr>
        <w:rFonts w:ascii="Times New Roman" w:hAnsi="Times New Roman" w:hint="default"/>
        <w:b/>
        <w:i w:val="0"/>
        <w:sz w:val="24"/>
      </w:rPr>
    </w:lvl>
    <w:lvl w:ilvl="1" w:tplc="04020019" w:tentative="1">
      <w:start w:val="1"/>
      <w:numFmt w:val="lowerLetter"/>
      <w:lvlText w:val="%2."/>
      <w:lvlJc w:val="left"/>
      <w:pPr>
        <w:ind w:left="2007" w:hanging="360"/>
      </w:pPr>
    </w:lvl>
    <w:lvl w:ilvl="2" w:tplc="0402001B" w:tentative="1">
      <w:start w:val="1"/>
      <w:numFmt w:val="lowerRoman"/>
      <w:lvlText w:val="%3."/>
      <w:lvlJc w:val="right"/>
      <w:pPr>
        <w:ind w:left="2727" w:hanging="180"/>
      </w:pPr>
    </w:lvl>
    <w:lvl w:ilvl="3" w:tplc="0402000F" w:tentative="1">
      <w:start w:val="1"/>
      <w:numFmt w:val="decimal"/>
      <w:lvlText w:val="%4."/>
      <w:lvlJc w:val="left"/>
      <w:pPr>
        <w:ind w:left="3447" w:hanging="360"/>
      </w:pPr>
    </w:lvl>
    <w:lvl w:ilvl="4" w:tplc="04020019" w:tentative="1">
      <w:start w:val="1"/>
      <w:numFmt w:val="lowerLetter"/>
      <w:lvlText w:val="%5."/>
      <w:lvlJc w:val="left"/>
      <w:pPr>
        <w:ind w:left="4167" w:hanging="360"/>
      </w:pPr>
    </w:lvl>
    <w:lvl w:ilvl="5" w:tplc="0402001B" w:tentative="1">
      <w:start w:val="1"/>
      <w:numFmt w:val="lowerRoman"/>
      <w:lvlText w:val="%6."/>
      <w:lvlJc w:val="right"/>
      <w:pPr>
        <w:ind w:left="4887" w:hanging="180"/>
      </w:pPr>
    </w:lvl>
    <w:lvl w:ilvl="6" w:tplc="0402000F" w:tentative="1">
      <w:start w:val="1"/>
      <w:numFmt w:val="decimal"/>
      <w:lvlText w:val="%7."/>
      <w:lvlJc w:val="left"/>
      <w:pPr>
        <w:ind w:left="5607" w:hanging="360"/>
      </w:pPr>
    </w:lvl>
    <w:lvl w:ilvl="7" w:tplc="04020019" w:tentative="1">
      <w:start w:val="1"/>
      <w:numFmt w:val="lowerLetter"/>
      <w:lvlText w:val="%8."/>
      <w:lvlJc w:val="left"/>
      <w:pPr>
        <w:ind w:left="6327" w:hanging="360"/>
      </w:pPr>
    </w:lvl>
    <w:lvl w:ilvl="8" w:tplc="0402001B" w:tentative="1">
      <w:start w:val="1"/>
      <w:numFmt w:val="lowerRoman"/>
      <w:lvlText w:val="%9."/>
      <w:lvlJc w:val="right"/>
      <w:pPr>
        <w:ind w:left="7047" w:hanging="180"/>
      </w:pPr>
    </w:lvl>
  </w:abstractNum>
  <w:abstractNum w:abstractNumId="31">
    <w:nsid w:val="70110EAF"/>
    <w:multiLevelType w:val="hybridMultilevel"/>
    <w:tmpl w:val="10CA8A40"/>
    <w:lvl w:ilvl="0" w:tplc="37ECE688">
      <w:start w:val="1"/>
      <w:numFmt w:val="decimal"/>
      <w:lvlText w:val="Чл.%1."/>
      <w:lvlJc w:val="left"/>
      <w:pPr>
        <w:ind w:left="1440" w:hanging="360"/>
      </w:pPr>
      <w:rPr>
        <w:rFonts w:ascii="Times New Roman" w:hAnsi="Times New Roman" w:hint="default"/>
        <w:b/>
        <w:i w:val="0"/>
        <w:sz w:val="24"/>
      </w:rPr>
    </w:lvl>
    <w:lvl w:ilvl="1" w:tplc="37ECE688">
      <w:start w:val="1"/>
      <w:numFmt w:val="decimal"/>
      <w:lvlText w:val="Чл.%2."/>
      <w:lvlJc w:val="left"/>
      <w:pPr>
        <w:ind w:left="2062" w:hanging="360"/>
      </w:pPr>
      <w:rPr>
        <w:rFonts w:ascii="Times New Roman" w:hAnsi="Times New Roman" w:hint="default"/>
        <w:b/>
        <w:i w:val="0"/>
        <w:sz w:val="24"/>
      </w:rPr>
    </w:lvl>
    <w:lvl w:ilvl="2" w:tplc="0402001B">
      <w:start w:val="1"/>
      <w:numFmt w:val="lowerRoman"/>
      <w:lvlText w:val="%3."/>
      <w:lvlJc w:val="right"/>
      <w:pPr>
        <w:ind w:left="2160" w:hanging="180"/>
      </w:pPr>
    </w:lvl>
    <w:lvl w:ilvl="3" w:tplc="ED3A78C4">
      <w:start w:val="1"/>
      <w:numFmt w:val="decimal"/>
      <w:lvlText w:val="(%4)"/>
      <w:lvlJc w:val="left"/>
      <w:pPr>
        <w:ind w:left="2880" w:hanging="360"/>
      </w:pPr>
      <w:rPr>
        <w:rFonts w:hint="default"/>
      </w:r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2">
    <w:nsid w:val="73252E16"/>
    <w:multiLevelType w:val="hybridMultilevel"/>
    <w:tmpl w:val="59989334"/>
    <w:lvl w:ilvl="0" w:tplc="37ECE688">
      <w:start w:val="1"/>
      <w:numFmt w:val="decimal"/>
      <w:lvlText w:val="Чл.%1."/>
      <w:lvlJc w:val="left"/>
      <w:pPr>
        <w:ind w:left="1287" w:hanging="360"/>
      </w:pPr>
      <w:rPr>
        <w:rFonts w:ascii="Times New Roman" w:hAnsi="Times New Roman" w:hint="default"/>
        <w:b/>
        <w:i w:val="0"/>
        <w:sz w:val="24"/>
      </w:rPr>
    </w:lvl>
    <w:lvl w:ilvl="1" w:tplc="04020019" w:tentative="1">
      <w:start w:val="1"/>
      <w:numFmt w:val="lowerLetter"/>
      <w:lvlText w:val="%2."/>
      <w:lvlJc w:val="left"/>
      <w:pPr>
        <w:ind w:left="2007" w:hanging="360"/>
      </w:pPr>
    </w:lvl>
    <w:lvl w:ilvl="2" w:tplc="0402001B" w:tentative="1">
      <w:start w:val="1"/>
      <w:numFmt w:val="lowerRoman"/>
      <w:lvlText w:val="%3."/>
      <w:lvlJc w:val="right"/>
      <w:pPr>
        <w:ind w:left="2727" w:hanging="180"/>
      </w:pPr>
    </w:lvl>
    <w:lvl w:ilvl="3" w:tplc="0402000F" w:tentative="1">
      <w:start w:val="1"/>
      <w:numFmt w:val="decimal"/>
      <w:lvlText w:val="%4."/>
      <w:lvlJc w:val="left"/>
      <w:pPr>
        <w:ind w:left="3447" w:hanging="360"/>
      </w:pPr>
    </w:lvl>
    <w:lvl w:ilvl="4" w:tplc="04020019" w:tentative="1">
      <w:start w:val="1"/>
      <w:numFmt w:val="lowerLetter"/>
      <w:lvlText w:val="%5."/>
      <w:lvlJc w:val="left"/>
      <w:pPr>
        <w:ind w:left="4167" w:hanging="360"/>
      </w:pPr>
    </w:lvl>
    <w:lvl w:ilvl="5" w:tplc="0402001B" w:tentative="1">
      <w:start w:val="1"/>
      <w:numFmt w:val="lowerRoman"/>
      <w:lvlText w:val="%6."/>
      <w:lvlJc w:val="right"/>
      <w:pPr>
        <w:ind w:left="4887" w:hanging="180"/>
      </w:pPr>
    </w:lvl>
    <w:lvl w:ilvl="6" w:tplc="0402000F" w:tentative="1">
      <w:start w:val="1"/>
      <w:numFmt w:val="decimal"/>
      <w:lvlText w:val="%7."/>
      <w:lvlJc w:val="left"/>
      <w:pPr>
        <w:ind w:left="5607" w:hanging="360"/>
      </w:pPr>
    </w:lvl>
    <w:lvl w:ilvl="7" w:tplc="04020019" w:tentative="1">
      <w:start w:val="1"/>
      <w:numFmt w:val="lowerLetter"/>
      <w:lvlText w:val="%8."/>
      <w:lvlJc w:val="left"/>
      <w:pPr>
        <w:ind w:left="6327" w:hanging="360"/>
      </w:pPr>
    </w:lvl>
    <w:lvl w:ilvl="8" w:tplc="0402001B" w:tentative="1">
      <w:start w:val="1"/>
      <w:numFmt w:val="lowerRoman"/>
      <w:lvlText w:val="%9."/>
      <w:lvlJc w:val="right"/>
      <w:pPr>
        <w:ind w:left="7047" w:hanging="180"/>
      </w:pPr>
    </w:lvl>
  </w:abstractNum>
  <w:abstractNum w:abstractNumId="33">
    <w:nsid w:val="73F14040"/>
    <w:multiLevelType w:val="hybridMultilevel"/>
    <w:tmpl w:val="8D86C6B6"/>
    <w:lvl w:ilvl="0" w:tplc="AEB03C12">
      <w:start w:val="1"/>
      <w:numFmt w:val="decimal"/>
      <w:lvlText w:val="4.%1."/>
      <w:lvlJc w:val="left"/>
      <w:pPr>
        <w:tabs>
          <w:tab w:val="num" w:pos="1080"/>
        </w:tabs>
        <w:ind w:left="0" w:firstLine="0"/>
      </w:pPr>
      <w:rPr>
        <w:rFonts w:hint="default"/>
      </w:rPr>
    </w:lvl>
    <w:lvl w:ilvl="1" w:tplc="3954D964">
      <w:start w:val="1"/>
      <w:numFmt w:val="decimal"/>
      <w:lvlText w:val="4.%2."/>
      <w:lvlJc w:val="left"/>
      <w:pPr>
        <w:tabs>
          <w:tab w:val="num" w:pos="1080"/>
        </w:tabs>
        <w:ind w:left="1080" w:firstLine="0"/>
      </w:pPr>
      <w:rPr>
        <w:rFonts w:ascii="Arial" w:hAnsi="Arial" w:hint="default"/>
        <w:b w:val="0"/>
        <w:i w:val="0"/>
        <w:sz w:val="24"/>
        <w:szCs w:val="24"/>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nsid w:val="798B2D3C"/>
    <w:multiLevelType w:val="hybridMultilevel"/>
    <w:tmpl w:val="1C22B5BA"/>
    <w:lvl w:ilvl="0" w:tplc="2AB00D50">
      <w:start w:val="46"/>
      <w:numFmt w:val="decimal"/>
      <w:lvlText w:val="Чл.%1."/>
      <w:lvlJc w:val="left"/>
      <w:pPr>
        <w:ind w:left="2062" w:hanging="360"/>
      </w:pPr>
      <w:rPr>
        <w:rFonts w:ascii="Times New Roman" w:hAnsi="Times New Roman" w:hint="default"/>
        <w:b/>
        <w:i w:val="0"/>
        <w:sz w:val="24"/>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num w:numId="1">
    <w:abstractNumId w:val="11"/>
  </w:num>
  <w:num w:numId="2">
    <w:abstractNumId w:val="5"/>
  </w:num>
  <w:num w:numId="3">
    <w:abstractNumId w:val="33"/>
  </w:num>
  <w:num w:numId="4">
    <w:abstractNumId w:val="21"/>
  </w:num>
  <w:num w:numId="5">
    <w:abstractNumId w:val="28"/>
  </w:num>
  <w:num w:numId="6">
    <w:abstractNumId w:val="20"/>
  </w:num>
  <w:num w:numId="7">
    <w:abstractNumId w:val="15"/>
  </w:num>
  <w:num w:numId="8">
    <w:abstractNumId w:val="22"/>
  </w:num>
  <w:num w:numId="9">
    <w:abstractNumId w:val="6"/>
  </w:num>
  <w:num w:numId="10">
    <w:abstractNumId w:val="24"/>
  </w:num>
  <w:num w:numId="11">
    <w:abstractNumId w:val="19"/>
  </w:num>
  <w:num w:numId="12">
    <w:abstractNumId w:val="13"/>
  </w:num>
  <w:num w:numId="13">
    <w:abstractNumId w:val="8"/>
  </w:num>
  <w:num w:numId="14">
    <w:abstractNumId w:val="3"/>
  </w:num>
  <w:num w:numId="15">
    <w:abstractNumId w:val="12"/>
  </w:num>
  <w:num w:numId="16">
    <w:abstractNumId w:val="16"/>
  </w:num>
  <w:num w:numId="17">
    <w:abstractNumId w:val="14"/>
  </w:num>
  <w:num w:numId="18">
    <w:abstractNumId w:val="17"/>
  </w:num>
  <w:num w:numId="19">
    <w:abstractNumId w:val="25"/>
  </w:num>
  <w:num w:numId="20">
    <w:abstractNumId w:val="26"/>
  </w:num>
  <w:num w:numId="21">
    <w:abstractNumId w:val="27"/>
  </w:num>
  <w:num w:numId="22">
    <w:abstractNumId w:val="31"/>
  </w:num>
  <w:num w:numId="23">
    <w:abstractNumId w:val="10"/>
  </w:num>
  <w:num w:numId="24">
    <w:abstractNumId w:val="0"/>
  </w:num>
  <w:num w:numId="25">
    <w:abstractNumId w:val="30"/>
  </w:num>
  <w:num w:numId="26">
    <w:abstractNumId w:val="7"/>
  </w:num>
  <w:num w:numId="27">
    <w:abstractNumId w:val="32"/>
  </w:num>
  <w:num w:numId="28">
    <w:abstractNumId w:val="23"/>
  </w:num>
  <w:num w:numId="29">
    <w:abstractNumId w:val="34"/>
  </w:num>
  <w:num w:numId="30">
    <w:abstractNumId w:val="29"/>
  </w:num>
  <w:num w:numId="31">
    <w:abstractNumId w:val="2"/>
  </w:num>
  <w:num w:numId="32">
    <w:abstractNumId w:val="9"/>
  </w:num>
  <w:num w:numId="33">
    <w:abstractNumId w:val="4"/>
  </w:num>
  <w:num w:numId="3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E5DA4"/>
    <w:rsid w:val="00002093"/>
    <w:rsid w:val="00011D7B"/>
    <w:rsid w:val="0001686B"/>
    <w:rsid w:val="00017C44"/>
    <w:rsid w:val="0002239D"/>
    <w:rsid w:val="00025C7C"/>
    <w:rsid w:val="00030134"/>
    <w:rsid w:val="000368CF"/>
    <w:rsid w:val="00042368"/>
    <w:rsid w:val="00043806"/>
    <w:rsid w:val="0004481C"/>
    <w:rsid w:val="00045CE7"/>
    <w:rsid w:val="000469AA"/>
    <w:rsid w:val="00054C6D"/>
    <w:rsid w:val="00055272"/>
    <w:rsid w:val="00055A56"/>
    <w:rsid w:val="00057FA8"/>
    <w:rsid w:val="00061BD2"/>
    <w:rsid w:val="0006411E"/>
    <w:rsid w:val="000657A0"/>
    <w:rsid w:val="00066265"/>
    <w:rsid w:val="000717D3"/>
    <w:rsid w:val="000725BA"/>
    <w:rsid w:val="0007354E"/>
    <w:rsid w:val="00073F35"/>
    <w:rsid w:val="000756CF"/>
    <w:rsid w:val="00076577"/>
    <w:rsid w:val="00081087"/>
    <w:rsid w:val="000811D9"/>
    <w:rsid w:val="00082237"/>
    <w:rsid w:val="00083ECA"/>
    <w:rsid w:val="0008704C"/>
    <w:rsid w:val="00087149"/>
    <w:rsid w:val="00094F84"/>
    <w:rsid w:val="00094FA5"/>
    <w:rsid w:val="00095F4F"/>
    <w:rsid w:val="00097444"/>
    <w:rsid w:val="000A0337"/>
    <w:rsid w:val="000A2EAB"/>
    <w:rsid w:val="000A3922"/>
    <w:rsid w:val="000A4946"/>
    <w:rsid w:val="000A519C"/>
    <w:rsid w:val="000A7620"/>
    <w:rsid w:val="000A7D8F"/>
    <w:rsid w:val="000B03EA"/>
    <w:rsid w:val="000B4E2B"/>
    <w:rsid w:val="000B6290"/>
    <w:rsid w:val="000C36B3"/>
    <w:rsid w:val="000C533E"/>
    <w:rsid w:val="000C5EFF"/>
    <w:rsid w:val="000D0277"/>
    <w:rsid w:val="000D3164"/>
    <w:rsid w:val="000D336B"/>
    <w:rsid w:val="000D5317"/>
    <w:rsid w:val="000D6876"/>
    <w:rsid w:val="000E0650"/>
    <w:rsid w:val="000E3DA1"/>
    <w:rsid w:val="000E6F56"/>
    <w:rsid w:val="000F05B3"/>
    <w:rsid w:val="000F2E0D"/>
    <w:rsid w:val="000F58F3"/>
    <w:rsid w:val="000F6E85"/>
    <w:rsid w:val="001046E8"/>
    <w:rsid w:val="001057A1"/>
    <w:rsid w:val="00106B3F"/>
    <w:rsid w:val="00106B59"/>
    <w:rsid w:val="00113440"/>
    <w:rsid w:val="00113ED8"/>
    <w:rsid w:val="001143C6"/>
    <w:rsid w:val="0012028B"/>
    <w:rsid w:val="00120BD6"/>
    <w:rsid w:val="00122474"/>
    <w:rsid w:val="00124887"/>
    <w:rsid w:val="00130394"/>
    <w:rsid w:val="00140263"/>
    <w:rsid w:val="00140847"/>
    <w:rsid w:val="001415A8"/>
    <w:rsid w:val="0014271B"/>
    <w:rsid w:val="00147C58"/>
    <w:rsid w:val="00147E35"/>
    <w:rsid w:val="001500D2"/>
    <w:rsid w:val="00151B61"/>
    <w:rsid w:val="00154680"/>
    <w:rsid w:val="00154A6A"/>
    <w:rsid w:val="00155904"/>
    <w:rsid w:val="00157F9A"/>
    <w:rsid w:val="001634E6"/>
    <w:rsid w:val="00167701"/>
    <w:rsid w:val="001678D8"/>
    <w:rsid w:val="00171726"/>
    <w:rsid w:val="00172E43"/>
    <w:rsid w:val="0018011A"/>
    <w:rsid w:val="00184CFC"/>
    <w:rsid w:val="0018524C"/>
    <w:rsid w:val="0018712B"/>
    <w:rsid w:val="001933B6"/>
    <w:rsid w:val="00193518"/>
    <w:rsid w:val="00193F4B"/>
    <w:rsid w:val="00195CDB"/>
    <w:rsid w:val="001A1C9C"/>
    <w:rsid w:val="001A26A9"/>
    <w:rsid w:val="001A56FD"/>
    <w:rsid w:val="001A6E81"/>
    <w:rsid w:val="001A79AE"/>
    <w:rsid w:val="001B3699"/>
    <w:rsid w:val="001B5FBD"/>
    <w:rsid w:val="001C2CC8"/>
    <w:rsid w:val="001C3C4A"/>
    <w:rsid w:val="001C6790"/>
    <w:rsid w:val="001D4AA1"/>
    <w:rsid w:val="001E3B94"/>
    <w:rsid w:val="001E542A"/>
    <w:rsid w:val="001E5C09"/>
    <w:rsid w:val="001F3F26"/>
    <w:rsid w:val="00203924"/>
    <w:rsid w:val="0020498B"/>
    <w:rsid w:val="002076C0"/>
    <w:rsid w:val="00212D58"/>
    <w:rsid w:val="0021318C"/>
    <w:rsid w:val="00215194"/>
    <w:rsid w:val="00222AF4"/>
    <w:rsid w:val="00223936"/>
    <w:rsid w:val="00223DCD"/>
    <w:rsid w:val="002241EF"/>
    <w:rsid w:val="00240143"/>
    <w:rsid w:val="002459C2"/>
    <w:rsid w:val="00245D89"/>
    <w:rsid w:val="00247516"/>
    <w:rsid w:val="002525BA"/>
    <w:rsid w:val="00254369"/>
    <w:rsid w:val="00254404"/>
    <w:rsid w:val="00260ABB"/>
    <w:rsid w:val="00264745"/>
    <w:rsid w:val="00265371"/>
    <w:rsid w:val="002655EE"/>
    <w:rsid w:val="00266E57"/>
    <w:rsid w:val="00270D79"/>
    <w:rsid w:val="0027754F"/>
    <w:rsid w:val="00285328"/>
    <w:rsid w:val="002876F4"/>
    <w:rsid w:val="0029016D"/>
    <w:rsid w:val="002933EC"/>
    <w:rsid w:val="002935A7"/>
    <w:rsid w:val="00294EC8"/>
    <w:rsid w:val="00296EA9"/>
    <w:rsid w:val="00297577"/>
    <w:rsid w:val="002A046D"/>
    <w:rsid w:val="002A0DCD"/>
    <w:rsid w:val="002A218C"/>
    <w:rsid w:val="002A5D67"/>
    <w:rsid w:val="002A6428"/>
    <w:rsid w:val="002B0802"/>
    <w:rsid w:val="002B24A5"/>
    <w:rsid w:val="002B4EE4"/>
    <w:rsid w:val="002B5054"/>
    <w:rsid w:val="002B54FA"/>
    <w:rsid w:val="002B76A7"/>
    <w:rsid w:val="002D16C2"/>
    <w:rsid w:val="002D1BE1"/>
    <w:rsid w:val="002D3836"/>
    <w:rsid w:val="002D443E"/>
    <w:rsid w:val="002D48E7"/>
    <w:rsid w:val="002D72F5"/>
    <w:rsid w:val="002D7607"/>
    <w:rsid w:val="002E4991"/>
    <w:rsid w:val="002E4D5D"/>
    <w:rsid w:val="002E5DA4"/>
    <w:rsid w:val="002E5ECB"/>
    <w:rsid w:val="002E6D19"/>
    <w:rsid w:val="002F1FF0"/>
    <w:rsid w:val="002F229A"/>
    <w:rsid w:val="00301F68"/>
    <w:rsid w:val="0030546D"/>
    <w:rsid w:val="003056BF"/>
    <w:rsid w:val="0030670E"/>
    <w:rsid w:val="00307190"/>
    <w:rsid w:val="00307B03"/>
    <w:rsid w:val="0031280B"/>
    <w:rsid w:val="003130E9"/>
    <w:rsid w:val="00313EF8"/>
    <w:rsid w:val="003159A8"/>
    <w:rsid w:val="00315B6B"/>
    <w:rsid w:val="003160FF"/>
    <w:rsid w:val="0031638F"/>
    <w:rsid w:val="0032181F"/>
    <w:rsid w:val="00322B97"/>
    <w:rsid w:val="00333E33"/>
    <w:rsid w:val="00336331"/>
    <w:rsid w:val="003364EB"/>
    <w:rsid w:val="0034029B"/>
    <w:rsid w:val="00346AA2"/>
    <w:rsid w:val="00347107"/>
    <w:rsid w:val="00347B2E"/>
    <w:rsid w:val="00350C51"/>
    <w:rsid w:val="0035650A"/>
    <w:rsid w:val="0035771D"/>
    <w:rsid w:val="00360437"/>
    <w:rsid w:val="003614CF"/>
    <w:rsid w:val="0036189F"/>
    <w:rsid w:val="003648C8"/>
    <w:rsid w:val="00366898"/>
    <w:rsid w:val="00366A3D"/>
    <w:rsid w:val="00366AA1"/>
    <w:rsid w:val="00366D5A"/>
    <w:rsid w:val="00367B95"/>
    <w:rsid w:val="00371DB2"/>
    <w:rsid w:val="00374C88"/>
    <w:rsid w:val="003761F6"/>
    <w:rsid w:val="00376BAD"/>
    <w:rsid w:val="0038163B"/>
    <w:rsid w:val="0038455F"/>
    <w:rsid w:val="003912A4"/>
    <w:rsid w:val="00395D77"/>
    <w:rsid w:val="003A1565"/>
    <w:rsid w:val="003A1907"/>
    <w:rsid w:val="003A7080"/>
    <w:rsid w:val="003B1D71"/>
    <w:rsid w:val="003B2BA5"/>
    <w:rsid w:val="003B4328"/>
    <w:rsid w:val="003B4AF7"/>
    <w:rsid w:val="003B51DC"/>
    <w:rsid w:val="003B633F"/>
    <w:rsid w:val="003C01D4"/>
    <w:rsid w:val="003C093B"/>
    <w:rsid w:val="003C1363"/>
    <w:rsid w:val="003C1BEE"/>
    <w:rsid w:val="003C688D"/>
    <w:rsid w:val="003D152B"/>
    <w:rsid w:val="003D2ED2"/>
    <w:rsid w:val="003D5D66"/>
    <w:rsid w:val="003D7162"/>
    <w:rsid w:val="003E4607"/>
    <w:rsid w:val="003E7098"/>
    <w:rsid w:val="003F4244"/>
    <w:rsid w:val="0040008C"/>
    <w:rsid w:val="00401519"/>
    <w:rsid w:val="00406A36"/>
    <w:rsid w:val="00407051"/>
    <w:rsid w:val="00410084"/>
    <w:rsid w:val="004137F3"/>
    <w:rsid w:val="004140B6"/>
    <w:rsid w:val="004153C0"/>
    <w:rsid w:val="00416DE4"/>
    <w:rsid w:val="0042023D"/>
    <w:rsid w:val="00423040"/>
    <w:rsid w:val="00423641"/>
    <w:rsid w:val="00423A32"/>
    <w:rsid w:val="00425FAF"/>
    <w:rsid w:val="00432D86"/>
    <w:rsid w:val="00434B57"/>
    <w:rsid w:val="00436076"/>
    <w:rsid w:val="004372CB"/>
    <w:rsid w:val="004461A9"/>
    <w:rsid w:val="00453A7D"/>
    <w:rsid w:val="00453AF7"/>
    <w:rsid w:val="00455086"/>
    <w:rsid w:val="004569C6"/>
    <w:rsid w:val="004638BE"/>
    <w:rsid w:val="00473B92"/>
    <w:rsid w:val="0047413A"/>
    <w:rsid w:val="00474CAC"/>
    <w:rsid w:val="004752F4"/>
    <w:rsid w:val="00481C90"/>
    <w:rsid w:val="00482092"/>
    <w:rsid w:val="00483263"/>
    <w:rsid w:val="00483C99"/>
    <w:rsid w:val="00485400"/>
    <w:rsid w:val="004857AE"/>
    <w:rsid w:val="004867F2"/>
    <w:rsid w:val="00490047"/>
    <w:rsid w:val="0049206C"/>
    <w:rsid w:val="004925FA"/>
    <w:rsid w:val="00494E21"/>
    <w:rsid w:val="004A4A4C"/>
    <w:rsid w:val="004A6412"/>
    <w:rsid w:val="004A6DD8"/>
    <w:rsid w:val="004B12EE"/>
    <w:rsid w:val="004B134E"/>
    <w:rsid w:val="004B2BBD"/>
    <w:rsid w:val="004B5FBF"/>
    <w:rsid w:val="004C0CF8"/>
    <w:rsid w:val="004C232F"/>
    <w:rsid w:val="004C374A"/>
    <w:rsid w:val="004C5A89"/>
    <w:rsid w:val="004D2FF3"/>
    <w:rsid w:val="004D4C18"/>
    <w:rsid w:val="004D6F85"/>
    <w:rsid w:val="004E062B"/>
    <w:rsid w:val="004E11BF"/>
    <w:rsid w:val="004E1B37"/>
    <w:rsid w:val="004E511E"/>
    <w:rsid w:val="004E55B2"/>
    <w:rsid w:val="004E6FAD"/>
    <w:rsid w:val="004F2266"/>
    <w:rsid w:val="004F576A"/>
    <w:rsid w:val="004F62B8"/>
    <w:rsid w:val="004F7341"/>
    <w:rsid w:val="004F78E6"/>
    <w:rsid w:val="00500BE9"/>
    <w:rsid w:val="00501856"/>
    <w:rsid w:val="00507954"/>
    <w:rsid w:val="00510169"/>
    <w:rsid w:val="00512C39"/>
    <w:rsid w:val="00514E11"/>
    <w:rsid w:val="0052186D"/>
    <w:rsid w:val="00523A73"/>
    <w:rsid w:val="00532233"/>
    <w:rsid w:val="00533070"/>
    <w:rsid w:val="00533F95"/>
    <w:rsid w:val="00535E4C"/>
    <w:rsid w:val="00536254"/>
    <w:rsid w:val="00537DA0"/>
    <w:rsid w:val="00543E11"/>
    <w:rsid w:val="00544DD2"/>
    <w:rsid w:val="00553784"/>
    <w:rsid w:val="00554BF1"/>
    <w:rsid w:val="00556033"/>
    <w:rsid w:val="00561073"/>
    <w:rsid w:val="00570870"/>
    <w:rsid w:val="00572D07"/>
    <w:rsid w:val="00575B17"/>
    <w:rsid w:val="00575D3F"/>
    <w:rsid w:val="005776E8"/>
    <w:rsid w:val="00580875"/>
    <w:rsid w:val="00591B92"/>
    <w:rsid w:val="005A0F8A"/>
    <w:rsid w:val="005A16DD"/>
    <w:rsid w:val="005A2E8E"/>
    <w:rsid w:val="005A61E3"/>
    <w:rsid w:val="005A65B4"/>
    <w:rsid w:val="005A7A24"/>
    <w:rsid w:val="005B133A"/>
    <w:rsid w:val="005B3AF1"/>
    <w:rsid w:val="005B4981"/>
    <w:rsid w:val="005C01F0"/>
    <w:rsid w:val="005C10FA"/>
    <w:rsid w:val="005C2A72"/>
    <w:rsid w:val="005C32F2"/>
    <w:rsid w:val="005C367E"/>
    <w:rsid w:val="005C6190"/>
    <w:rsid w:val="005D0EF5"/>
    <w:rsid w:val="005D14C4"/>
    <w:rsid w:val="005D2BF0"/>
    <w:rsid w:val="005E1C72"/>
    <w:rsid w:val="005E264D"/>
    <w:rsid w:val="005E5FF1"/>
    <w:rsid w:val="005F4DF2"/>
    <w:rsid w:val="005F50CA"/>
    <w:rsid w:val="005F5370"/>
    <w:rsid w:val="005F704A"/>
    <w:rsid w:val="00610357"/>
    <w:rsid w:val="006115B3"/>
    <w:rsid w:val="00611CE0"/>
    <w:rsid w:val="0061353D"/>
    <w:rsid w:val="00621420"/>
    <w:rsid w:val="00622073"/>
    <w:rsid w:val="00622268"/>
    <w:rsid w:val="006347DA"/>
    <w:rsid w:val="00635FD8"/>
    <w:rsid w:val="006367B1"/>
    <w:rsid w:val="006370E5"/>
    <w:rsid w:val="00637396"/>
    <w:rsid w:val="00643861"/>
    <w:rsid w:val="00643880"/>
    <w:rsid w:val="00643B0F"/>
    <w:rsid w:val="00643C60"/>
    <w:rsid w:val="00644AC1"/>
    <w:rsid w:val="00650FF0"/>
    <w:rsid w:val="006518A0"/>
    <w:rsid w:val="006522F7"/>
    <w:rsid w:val="00652921"/>
    <w:rsid w:val="0065353D"/>
    <w:rsid w:val="006541A8"/>
    <w:rsid w:val="00655E0C"/>
    <w:rsid w:val="00657AF3"/>
    <w:rsid w:val="00660640"/>
    <w:rsid w:val="00663852"/>
    <w:rsid w:val="00664390"/>
    <w:rsid w:val="006659B7"/>
    <w:rsid w:val="00667559"/>
    <w:rsid w:val="00675AD3"/>
    <w:rsid w:val="006776B4"/>
    <w:rsid w:val="00684196"/>
    <w:rsid w:val="0068747D"/>
    <w:rsid w:val="006878A4"/>
    <w:rsid w:val="006908AF"/>
    <w:rsid w:val="006938F8"/>
    <w:rsid w:val="00695F43"/>
    <w:rsid w:val="0069792D"/>
    <w:rsid w:val="006A2045"/>
    <w:rsid w:val="006A24E2"/>
    <w:rsid w:val="006A4C50"/>
    <w:rsid w:val="006A7555"/>
    <w:rsid w:val="006B2002"/>
    <w:rsid w:val="006B2887"/>
    <w:rsid w:val="006B442F"/>
    <w:rsid w:val="006C5203"/>
    <w:rsid w:val="006C57F6"/>
    <w:rsid w:val="006D158D"/>
    <w:rsid w:val="006D6621"/>
    <w:rsid w:val="006D72C7"/>
    <w:rsid w:val="006E3CAB"/>
    <w:rsid w:val="006E5900"/>
    <w:rsid w:val="006E6373"/>
    <w:rsid w:val="006F165D"/>
    <w:rsid w:val="006F2C49"/>
    <w:rsid w:val="006F47E6"/>
    <w:rsid w:val="006F73AC"/>
    <w:rsid w:val="007045D2"/>
    <w:rsid w:val="00705274"/>
    <w:rsid w:val="00714563"/>
    <w:rsid w:val="00721164"/>
    <w:rsid w:val="00721B16"/>
    <w:rsid w:val="00725A31"/>
    <w:rsid w:val="007261C8"/>
    <w:rsid w:val="0072685E"/>
    <w:rsid w:val="00726BFA"/>
    <w:rsid w:val="00731044"/>
    <w:rsid w:val="00736710"/>
    <w:rsid w:val="00737A62"/>
    <w:rsid w:val="00740670"/>
    <w:rsid w:val="00741D28"/>
    <w:rsid w:val="0074266B"/>
    <w:rsid w:val="0074455A"/>
    <w:rsid w:val="00747183"/>
    <w:rsid w:val="00751C54"/>
    <w:rsid w:val="00752BEE"/>
    <w:rsid w:val="00754709"/>
    <w:rsid w:val="00755131"/>
    <w:rsid w:val="00757315"/>
    <w:rsid w:val="007604AB"/>
    <w:rsid w:val="00765515"/>
    <w:rsid w:val="00767747"/>
    <w:rsid w:val="0077089B"/>
    <w:rsid w:val="00775D26"/>
    <w:rsid w:val="00777B24"/>
    <w:rsid w:val="00781981"/>
    <w:rsid w:val="007861B2"/>
    <w:rsid w:val="00786B13"/>
    <w:rsid w:val="00787CCE"/>
    <w:rsid w:val="00792315"/>
    <w:rsid w:val="00794327"/>
    <w:rsid w:val="00797D78"/>
    <w:rsid w:val="007A0C12"/>
    <w:rsid w:val="007A1556"/>
    <w:rsid w:val="007A1B0F"/>
    <w:rsid w:val="007A1CEE"/>
    <w:rsid w:val="007A32D3"/>
    <w:rsid w:val="007A4D53"/>
    <w:rsid w:val="007A575B"/>
    <w:rsid w:val="007A5A6F"/>
    <w:rsid w:val="007A69C6"/>
    <w:rsid w:val="007B3311"/>
    <w:rsid w:val="007B4E9C"/>
    <w:rsid w:val="007B71E7"/>
    <w:rsid w:val="007C3138"/>
    <w:rsid w:val="007C336D"/>
    <w:rsid w:val="007C35A9"/>
    <w:rsid w:val="007C3E23"/>
    <w:rsid w:val="007D009B"/>
    <w:rsid w:val="007D03B4"/>
    <w:rsid w:val="007D0424"/>
    <w:rsid w:val="007D6E70"/>
    <w:rsid w:val="007D71AB"/>
    <w:rsid w:val="007D7989"/>
    <w:rsid w:val="007E2C76"/>
    <w:rsid w:val="007E2DB4"/>
    <w:rsid w:val="007E7FC2"/>
    <w:rsid w:val="007F0E48"/>
    <w:rsid w:val="007F45D4"/>
    <w:rsid w:val="007F4E48"/>
    <w:rsid w:val="00803B5E"/>
    <w:rsid w:val="00804727"/>
    <w:rsid w:val="008101FF"/>
    <w:rsid w:val="008105D0"/>
    <w:rsid w:val="00813256"/>
    <w:rsid w:val="00816ED7"/>
    <w:rsid w:val="008170FF"/>
    <w:rsid w:val="00825758"/>
    <w:rsid w:val="00833A55"/>
    <w:rsid w:val="00834763"/>
    <w:rsid w:val="00834D63"/>
    <w:rsid w:val="008410D1"/>
    <w:rsid w:val="00841C3E"/>
    <w:rsid w:val="00846E0E"/>
    <w:rsid w:val="0085311C"/>
    <w:rsid w:val="00857B6F"/>
    <w:rsid w:val="00857BF7"/>
    <w:rsid w:val="00860B01"/>
    <w:rsid w:val="008638B9"/>
    <w:rsid w:val="00863A86"/>
    <w:rsid w:val="00865100"/>
    <w:rsid w:val="0086721C"/>
    <w:rsid w:val="0086755C"/>
    <w:rsid w:val="00873855"/>
    <w:rsid w:val="00875806"/>
    <w:rsid w:val="00876606"/>
    <w:rsid w:val="0088060E"/>
    <w:rsid w:val="008819E1"/>
    <w:rsid w:val="00890452"/>
    <w:rsid w:val="008946E9"/>
    <w:rsid w:val="00896BFE"/>
    <w:rsid w:val="0089718D"/>
    <w:rsid w:val="0089764A"/>
    <w:rsid w:val="008A096B"/>
    <w:rsid w:val="008A205F"/>
    <w:rsid w:val="008A2AF5"/>
    <w:rsid w:val="008A4F12"/>
    <w:rsid w:val="008A7BF3"/>
    <w:rsid w:val="008B1696"/>
    <w:rsid w:val="008B1D87"/>
    <w:rsid w:val="008B1ED7"/>
    <w:rsid w:val="008B33CF"/>
    <w:rsid w:val="008B56A6"/>
    <w:rsid w:val="008B5BC6"/>
    <w:rsid w:val="008C03B2"/>
    <w:rsid w:val="008C26BA"/>
    <w:rsid w:val="008C4A42"/>
    <w:rsid w:val="008C5B24"/>
    <w:rsid w:val="008C5FA4"/>
    <w:rsid w:val="008D156E"/>
    <w:rsid w:val="008F0F44"/>
    <w:rsid w:val="008F400C"/>
    <w:rsid w:val="008F43CB"/>
    <w:rsid w:val="008F5473"/>
    <w:rsid w:val="008F6484"/>
    <w:rsid w:val="008F6B85"/>
    <w:rsid w:val="008F7D48"/>
    <w:rsid w:val="008F7D7C"/>
    <w:rsid w:val="0091063B"/>
    <w:rsid w:val="00914AB4"/>
    <w:rsid w:val="00916DE9"/>
    <w:rsid w:val="009175C3"/>
    <w:rsid w:val="00917DEF"/>
    <w:rsid w:val="009246C6"/>
    <w:rsid w:val="00930234"/>
    <w:rsid w:val="0093138A"/>
    <w:rsid w:val="00931CBE"/>
    <w:rsid w:val="00932763"/>
    <w:rsid w:val="00933AE1"/>
    <w:rsid w:val="00934F8B"/>
    <w:rsid w:val="00936A25"/>
    <w:rsid w:val="00944909"/>
    <w:rsid w:val="0095069D"/>
    <w:rsid w:val="00951982"/>
    <w:rsid w:val="00955F44"/>
    <w:rsid w:val="00967AC0"/>
    <w:rsid w:val="00970A06"/>
    <w:rsid w:val="0097101D"/>
    <w:rsid w:val="00972A84"/>
    <w:rsid w:val="00972BC2"/>
    <w:rsid w:val="0097407D"/>
    <w:rsid w:val="009776B3"/>
    <w:rsid w:val="009815E4"/>
    <w:rsid w:val="00986438"/>
    <w:rsid w:val="009865F7"/>
    <w:rsid w:val="00991E04"/>
    <w:rsid w:val="009937C0"/>
    <w:rsid w:val="00995E15"/>
    <w:rsid w:val="009970D8"/>
    <w:rsid w:val="0099772E"/>
    <w:rsid w:val="009A07E9"/>
    <w:rsid w:val="009A1064"/>
    <w:rsid w:val="009A4838"/>
    <w:rsid w:val="009B1B89"/>
    <w:rsid w:val="009B1C05"/>
    <w:rsid w:val="009B4536"/>
    <w:rsid w:val="009B70B7"/>
    <w:rsid w:val="009C40B3"/>
    <w:rsid w:val="009C5C3D"/>
    <w:rsid w:val="009C609D"/>
    <w:rsid w:val="009D16DB"/>
    <w:rsid w:val="009D4A8D"/>
    <w:rsid w:val="009E0742"/>
    <w:rsid w:val="009E0EB5"/>
    <w:rsid w:val="009E15D9"/>
    <w:rsid w:val="009E16B3"/>
    <w:rsid w:val="009E1B73"/>
    <w:rsid w:val="009E3299"/>
    <w:rsid w:val="009F0E9E"/>
    <w:rsid w:val="009F36EF"/>
    <w:rsid w:val="00A01C35"/>
    <w:rsid w:val="00A1131E"/>
    <w:rsid w:val="00A11CD6"/>
    <w:rsid w:val="00A12400"/>
    <w:rsid w:val="00A154C4"/>
    <w:rsid w:val="00A233EC"/>
    <w:rsid w:val="00A23E2F"/>
    <w:rsid w:val="00A25303"/>
    <w:rsid w:val="00A300A2"/>
    <w:rsid w:val="00A30722"/>
    <w:rsid w:val="00A33641"/>
    <w:rsid w:val="00A34C85"/>
    <w:rsid w:val="00A3625E"/>
    <w:rsid w:val="00A401CC"/>
    <w:rsid w:val="00A42D78"/>
    <w:rsid w:val="00A46237"/>
    <w:rsid w:val="00A47398"/>
    <w:rsid w:val="00A50837"/>
    <w:rsid w:val="00A53FF6"/>
    <w:rsid w:val="00A54EBD"/>
    <w:rsid w:val="00A56AEE"/>
    <w:rsid w:val="00A6202D"/>
    <w:rsid w:val="00A62E69"/>
    <w:rsid w:val="00A65AB4"/>
    <w:rsid w:val="00A7178E"/>
    <w:rsid w:val="00A73673"/>
    <w:rsid w:val="00A75FE6"/>
    <w:rsid w:val="00A826A8"/>
    <w:rsid w:val="00A826E9"/>
    <w:rsid w:val="00A82EE0"/>
    <w:rsid w:val="00A84CD8"/>
    <w:rsid w:val="00A85D31"/>
    <w:rsid w:val="00A8782E"/>
    <w:rsid w:val="00A9070F"/>
    <w:rsid w:val="00A93CF8"/>
    <w:rsid w:val="00A93E51"/>
    <w:rsid w:val="00AA0117"/>
    <w:rsid w:val="00AA1901"/>
    <w:rsid w:val="00AA1E61"/>
    <w:rsid w:val="00AA2386"/>
    <w:rsid w:val="00AA2E8A"/>
    <w:rsid w:val="00AA42DD"/>
    <w:rsid w:val="00AA5927"/>
    <w:rsid w:val="00AB1116"/>
    <w:rsid w:val="00AB23CA"/>
    <w:rsid w:val="00AB3D2E"/>
    <w:rsid w:val="00AB491F"/>
    <w:rsid w:val="00AB6CBB"/>
    <w:rsid w:val="00AC3426"/>
    <w:rsid w:val="00AC448F"/>
    <w:rsid w:val="00AC5154"/>
    <w:rsid w:val="00AC6D65"/>
    <w:rsid w:val="00AD015C"/>
    <w:rsid w:val="00AD055E"/>
    <w:rsid w:val="00AD4557"/>
    <w:rsid w:val="00AF2149"/>
    <w:rsid w:val="00AF312B"/>
    <w:rsid w:val="00B004BE"/>
    <w:rsid w:val="00B00B61"/>
    <w:rsid w:val="00B02F88"/>
    <w:rsid w:val="00B14567"/>
    <w:rsid w:val="00B15126"/>
    <w:rsid w:val="00B15384"/>
    <w:rsid w:val="00B20402"/>
    <w:rsid w:val="00B20CB9"/>
    <w:rsid w:val="00B20F36"/>
    <w:rsid w:val="00B215A3"/>
    <w:rsid w:val="00B22613"/>
    <w:rsid w:val="00B25E93"/>
    <w:rsid w:val="00B2676D"/>
    <w:rsid w:val="00B26B74"/>
    <w:rsid w:val="00B27B6E"/>
    <w:rsid w:val="00B27C0A"/>
    <w:rsid w:val="00B3111D"/>
    <w:rsid w:val="00B36F98"/>
    <w:rsid w:val="00B40472"/>
    <w:rsid w:val="00B40727"/>
    <w:rsid w:val="00B42133"/>
    <w:rsid w:val="00B44D6B"/>
    <w:rsid w:val="00B471AE"/>
    <w:rsid w:val="00B50349"/>
    <w:rsid w:val="00B546A2"/>
    <w:rsid w:val="00B56C4D"/>
    <w:rsid w:val="00B570BB"/>
    <w:rsid w:val="00B62994"/>
    <w:rsid w:val="00B64312"/>
    <w:rsid w:val="00B6693C"/>
    <w:rsid w:val="00B67419"/>
    <w:rsid w:val="00B732CD"/>
    <w:rsid w:val="00B73343"/>
    <w:rsid w:val="00B7428E"/>
    <w:rsid w:val="00B755C5"/>
    <w:rsid w:val="00B76185"/>
    <w:rsid w:val="00B80149"/>
    <w:rsid w:val="00B826E0"/>
    <w:rsid w:val="00B8294E"/>
    <w:rsid w:val="00B82DC7"/>
    <w:rsid w:val="00B853BA"/>
    <w:rsid w:val="00B874B3"/>
    <w:rsid w:val="00B90D59"/>
    <w:rsid w:val="00BA0AEF"/>
    <w:rsid w:val="00BA1ABE"/>
    <w:rsid w:val="00BA27B2"/>
    <w:rsid w:val="00BA44A4"/>
    <w:rsid w:val="00BA51A0"/>
    <w:rsid w:val="00BA7E7F"/>
    <w:rsid w:val="00BB187C"/>
    <w:rsid w:val="00BB5363"/>
    <w:rsid w:val="00BB5DA7"/>
    <w:rsid w:val="00BB5EED"/>
    <w:rsid w:val="00BC03C0"/>
    <w:rsid w:val="00BC1589"/>
    <w:rsid w:val="00BC18A2"/>
    <w:rsid w:val="00BC21E0"/>
    <w:rsid w:val="00BC2E93"/>
    <w:rsid w:val="00BC2FB2"/>
    <w:rsid w:val="00BC5AEC"/>
    <w:rsid w:val="00BD19E5"/>
    <w:rsid w:val="00BD7E2D"/>
    <w:rsid w:val="00BE0D2A"/>
    <w:rsid w:val="00BE1EC6"/>
    <w:rsid w:val="00BE3338"/>
    <w:rsid w:val="00BF00B5"/>
    <w:rsid w:val="00BF6C89"/>
    <w:rsid w:val="00C04545"/>
    <w:rsid w:val="00C14AB9"/>
    <w:rsid w:val="00C27F5C"/>
    <w:rsid w:val="00C33076"/>
    <w:rsid w:val="00C340B2"/>
    <w:rsid w:val="00C4073F"/>
    <w:rsid w:val="00C4266C"/>
    <w:rsid w:val="00C455E3"/>
    <w:rsid w:val="00C5056E"/>
    <w:rsid w:val="00C50A78"/>
    <w:rsid w:val="00C513E9"/>
    <w:rsid w:val="00C51E3B"/>
    <w:rsid w:val="00C525D3"/>
    <w:rsid w:val="00C535CF"/>
    <w:rsid w:val="00C54FC7"/>
    <w:rsid w:val="00C55A22"/>
    <w:rsid w:val="00C57EBE"/>
    <w:rsid w:val="00C60F75"/>
    <w:rsid w:val="00C64BDD"/>
    <w:rsid w:val="00C656EA"/>
    <w:rsid w:val="00C66100"/>
    <w:rsid w:val="00C67D57"/>
    <w:rsid w:val="00C72C70"/>
    <w:rsid w:val="00C74170"/>
    <w:rsid w:val="00C765C2"/>
    <w:rsid w:val="00C8164A"/>
    <w:rsid w:val="00C85C40"/>
    <w:rsid w:val="00C9385E"/>
    <w:rsid w:val="00C94A35"/>
    <w:rsid w:val="00CA1DD9"/>
    <w:rsid w:val="00CA2EEB"/>
    <w:rsid w:val="00CA578F"/>
    <w:rsid w:val="00CA71C0"/>
    <w:rsid w:val="00CA7FF0"/>
    <w:rsid w:val="00CB540A"/>
    <w:rsid w:val="00CB66C1"/>
    <w:rsid w:val="00CC01B1"/>
    <w:rsid w:val="00CC09A8"/>
    <w:rsid w:val="00CC2AFF"/>
    <w:rsid w:val="00CC39F5"/>
    <w:rsid w:val="00CD2E1E"/>
    <w:rsid w:val="00CD7231"/>
    <w:rsid w:val="00CD7BF0"/>
    <w:rsid w:val="00CE27E7"/>
    <w:rsid w:val="00CE40E2"/>
    <w:rsid w:val="00CE46C2"/>
    <w:rsid w:val="00CF1813"/>
    <w:rsid w:val="00CF3192"/>
    <w:rsid w:val="00CF36C2"/>
    <w:rsid w:val="00CF4131"/>
    <w:rsid w:val="00CF55FF"/>
    <w:rsid w:val="00CF63F2"/>
    <w:rsid w:val="00D10010"/>
    <w:rsid w:val="00D10F90"/>
    <w:rsid w:val="00D114EA"/>
    <w:rsid w:val="00D12785"/>
    <w:rsid w:val="00D154B5"/>
    <w:rsid w:val="00D16D77"/>
    <w:rsid w:val="00D17508"/>
    <w:rsid w:val="00D2143B"/>
    <w:rsid w:val="00D23097"/>
    <w:rsid w:val="00D23EDD"/>
    <w:rsid w:val="00D24143"/>
    <w:rsid w:val="00D24631"/>
    <w:rsid w:val="00D2504A"/>
    <w:rsid w:val="00D327C8"/>
    <w:rsid w:val="00D34FB3"/>
    <w:rsid w:val="00D4097C"/>
    <w:rsid w:val="00D40EAA"/>
    <w:rsid w:val="00D479B4"/>
    <w:rsid w:val="00D60201"/>
    <w:rsid w:val="00D61BFB"/>
    <w:rsid w:val="00D62C3B"/>
    <w:rsid w:val="00D6382F"/>
    <w:rsid w:val="00D66EDF"/>
    <w:rsid w:val="00D678EC"/>
    <w:rsid w:val="00D74364"/>
    <w:rsid w:val="00D747A4"/>
    <w:rsid w:val="00D76A81"/>
    <w:rsid w:val="00D77CD4"/>
    <w:rsid w:val="00D83044"/>
    <w:rsid w:val="00D8379A"/>
    <w:rsid w:val="00D86598"/>
    <w:rsid w:val="00D9345B"/>
    <w:rsid w:val="00DA1721"/>
    <w:rsid w:val="00DA2D45"/>
    <w:rsid w:val="00DA63B7"/>
    <w:rsid w:val="00DA7515"/>
    <w:rsid w:val="00DB1D40"/>
    <w:rsid w:val="00DB7AFF"/>
    <w:rsid w:val="00DC1D10"/>
    <w:rsid w:val="00DC267E"/>
    <w:rsid w:val="00DC6888"/>
    <w:rsid w:val="00DD0386"/>
    <w:rsid w:val="00DD0F38"/>
    <w:rsid w:val="00DD1151"/>
    <w:rsid w:val="00DD1979"/>
    <w:rsid w:val="00DD4976"/>
    <w:rsid w:val="00DE04B4"/>
    <w:rsid w:val="00DE35E8"/>
    <w:rsid w:val="00DE7447"/>
    <w:rsid w:val="00E05158"/>
    <w:rsid w:val="00E102B9"/>
    <w:rsid w:val="00E10318"/>
    <w:rsid w:val="00E10F51"/>
    <w:rsid w:val="00E1445A"/>
    <w:rsid w:val="00E167A0"/>
    <w:rsid w:val="00E21304"/>
    <w:rsid w:val="00E218AD"/>
    <w:rsid w:val="00E22214"/>
    <w:rsid w:val="00E25010"/>
    <w:rsid w:val="00E2557B"/>
    <w:rsid w:val="00E268B3"/>
    <w:rsid w:val="00E27FB3"/>
    <w:rsid w:val="00E303BF"/>
    <w:rsid w:val="00E319D5"/>
    <w:rsid w:val="00E35AD8"/>
    <w:rsid w:val="00E41703"/>
    <w:rsid w:val="00E44573"/>
    <w:rsid w:val="00E4504C"/>
    <w:rsid w:val="00E4601A"/>
    <w:rsid w:val="00E4634B"/>
    <w:rsid w:val="00E506D5"/>
    <w:rsid w:val="00E53FA0"/>
    <w:rsid w:val="00E760BD"/>
    <w:rsid w:val="00E776F6"/>
    <w:rsid w:val="00E80E2D"/>
    <w:rsid w:val="00E80E41"/>
    <w:rsid w:val="00E8148A"/>
    <w:rsid w:val="00E84107"/>
    <w:rsid w:val="00E929E3"/>
    <w:rsid w:val="00E933AE"/>
    <w:rsid w:val="00E948AC"/>
    <w:rsid w:val="00E94A1E"/>
    <w:rsid w:val="00EA06E1"/>
    <w:rsid w:val="00EA1D89"/>
    <w:rsid w:val="00EA2444"/>
    <w:rsid w:val="00EA2B74"/>
    <w:rsid w:val="00EB043F"/>
    <w:rsid w:val="00EB7608"/>
    <w:rsid w:val="00EC194B"/>
    <w:rsid w:val="00EC224D"/>
    <w:rsid w:val="00EC2C1E"/>
    <w:rsid w:val="00EC31FB"/>
    <w:rsid w:val="00EC4B4A"/>
    <w:rsid w:val="00EC7A75"/>
    <w:rsid w:val="00ED2A41"/>
    <w:rsid w:val="00ED316E"/>
    <w:rsid w:val="00ED3E70"/>
    <w:rsid w:val="00ED3EDF"/>
    <w:rsid w:val="00ED4F87"/>
    <w:rsid w:val="00ED7F62"/>
    <w:rsid w:val="00EE0370"/>
    <w:rsid w:val="00EE0FDC"/>
    <w:rsid w:val="00EE58B2"/>
    <w:rsid w:val="00EE62E2"/>
    <w:rsid w:val="00EF4365"/>
    <w:rsid w:val="00EF59D3"/>
    <w:rsid w:val="00EF768F"/>
    <w:rsid w:val="00F0017A"/>
    <w:rsid w:val="00F00475"/>
    <w:rsid w:val="00F03FA1"/>
    <w:rsid w:val="00F04102"/>
    <w:rsid w:val="00F05B0A"/>
    <w:rsid w:val="00F06073"/>
    <w:rsid w:val="00F17253"/>
    <w:rsid w:val="00F22CFE"/>
    <w:rsid w:val="00F27D50"/>
    <w:rsid w:val="00F35A04"/>
    <w:rsid w:val="00F37B21"/>
    <w:rsid w:val="00F43165"/>
    <w:rsid w:val="00F44F59"/>
    <w:rsid w:val="00F46E06"/>
    <w:rsid w:val="00F478BF"/>
    <w:rsid w:val="00F50E9C"/>
    <w:rsid w:val="00F54674"/>
    <w:rsid w:val="00F5539F"/>
    <w:rsid w:val="00F56B65"/>
    <w:rsid w:val="00F56B98"/>
    <w:rsid w:val="00F57468"/>
    <w:rsid w:val="00F60756"/>
    <w:rsid w:val="00F60970"/>
    <w:rsid w:val="00F64299"/>
    <w:rsid w:val="00F6733D"/>
    <w:rsid w:val="00F728E7"/>
    <w:rsid w:val="00F76DFB"/>
    <w:rsid w:val="00F77AD9"/>
    <w:rsid w:val="00F804A8"/>
    <w:rsid w:val="00F80A5E"/>
    <w:rsid w:val="00F81AA8"/>
    <w:rsid w:val="00F81E64"/>
    <w:rsid w:val="00F829ED"/>
    <w:rsid w:val="00F84545"/>
    <w:rsid w:val="00F84A65"/>
    <w:rsid w:val="00F91D29"/>
    <w:rsid w:val="00F929C0"/>
    <w:rsid w:val="00F9463F"/>
    <w:rsid w:val="00FA16C3"/>
    <w:rsid w:val="00FA19D9"/>
    <w:rsid w:val="00FA3DC2"/>
    <w:rsid w:val="00FA4A7E"/>
    <w:rsid w:val="00FA4C1B"/>
    <w:rsid w:val="00FB2108"/>
    <w:rsid w:val="00FB6811"/>
    <w:rsid w:val="00FB7761"/>
    <w:rsid w:val="00FB7D29"/>
    <w:rsid w:val="00FC16A2"/>
    <w:rsid w:val="00FC34DF"/>
    <w:rsid w:val="00FC3DCB"/>
    <w:rsid w:val="00FC5DD6"/>
    <w:rsid w:val="00FD0A8F"/>
    <w:rsid w:val="00FD0E02"/>
    <w:rsid w:val="00FD20B0"/>
    <w:rsid w:val="00FD42CB"/>
    <w:rsid w:val="00FD495C"/>
    <w:rsid w:val="00FD4B12"/>
    <w:rsid w:val="00FD4FC8"/>
    <w:rsid w:val="00FD650E"/>
    <w:rsid w:val="00FE0C7F"/>
    <w:rsid w:val="00FE227A"/>
    <w:rsid w:val="00FE3BEC"/>
    <w:rsid w:val="00FE56AE"/>
    <w:rsid w:val="00FE5C30"/>
    <w:rsid w:val="00FE790D"/>
    <w:rsid w:val="00FF2FFA"/>
    <w:rsid w:val="00FF30CA"/>
    <w:rsid w:val="00FF6040"/>
    <w:rsid w:val="00FF6C9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Batang"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List Bullet" w:uiPriority="0"/>
    <w:lsdException w:name="List Number 3"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E5DA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E5DA4"/>
    <w:pPr>
      <w:tabs>
        <w:tab w:val="center" w:pos="4703"/>
        <w:tab w:val="right" w:pos="9406"/>
      </w:tabs>
      <w:spacing w:after="0" w:line="240" w:lineRule="auto"/>
    </w:pPr>
  </w:style>
  <w:style w:type="character" w:customStyle="1" w:styleId="HeaderChar">
    <w:name w:val="Header Char"/>
    <w:basedOn w:val="DefaultParagraphFont"/>
    <w:link w:val="Header"/>
    <w:uiPriority w:val="99"/>
    <w:rsid w:val="002E5DA4"/>
  </w:style>
  <w:style w:type="paragraph" w:styleId="Footer">
    <w:name w:val="footer"/>
    <w:basedOn w:val="Normal"/>
    <w:link w:val="FooterChar"/>
    <w:uiPriority w:val="99"/>
    <w:unhideWhenUsed/>
    <w:rsid w:val="002E5DA4"/>
    <w:pPr>
      <w:tabs>
        <w:tab w:val="center" w:pos="4703"/>
        <w:tab w:val="right" w:pos="9406"/>
      </w:tabs>
      <w:spacing w:after="0" w:line="240" w:lineRule="auto"/>
    </w:pPr>
  </w:style>
  <w:style w:type="character" w:customStyle="1" w:styleId="FooterChar">
    <w:name w:val="Footer Char"/>
    <w:basedOn w:val="DefaultParagraphFont"/>
    <w:link w:val="Footer"/>
    <w:uiPriority w:val="99"/>
    <w:rsid w:val="002E5DA4"/>
  </w:style>
  <w:style w:type="paragraph" w:styleId="BalloonText">
    <w:name w:val="Balloon Text"/>
    <w:basedOn w:val="Normal"/>
    <w:link w:val="BalloonTextChar"/>
    <w:uiPriority w:val="99"/>
    <w:semiHidden/>
    <w:unhideWhenUsed/>
    <w:rsid w:val="002E5DA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E5DA4"/>
    <w:rPr>
      <w:rFonts w:ascii="Tahoma" w:hAnsi="Tahoma" w:cs="Tahoma"/>
      <w:sz w:val="16"/>
      <w:szCs w:val="16"/>
    </w:rPr>
  </w:style>
  <w:style w:type="character" w:styleId="CommentReference">
    <w:name w:val="annotation reference"/>
    <w:semiHidden/>
    <w:rsid w:val="002E5DA4"/>
    <w:rPr>
      <w:sz w:val="16"/>
      <w:szCs w:val="16"/>
    </w:rPr>
  </w:style>
  <w:style w:type="paragraph" w:styleId="CommentText">
    <w:name w:val="annotation text"/>
    <w:basedOn w:val="Normal"/>
    <w:link w:val="CommentTextChar"/>
    <w:semiHidden/>
    <w:rsid w:val="002E5DA4"/>
    <w:pPr>
      <w:spacing w:after="0" w:line="240" w:lineRule="auto"/>
    </w:pPr>
    <w:rPr>
      <w:rFonts w:ascii="Times New Roman" w:eastAsia="Times New Roman" w:hAnsi="Times New Roman" w:cs="Times New Roman"/>
      <w:sz w:val="20"/>
      <w:szCs w:val="20"/>
      <w:lang w:val="bg-BG" w:eastAsia="bg-BG"/>
    </w:rPr>
  </w:style>
  <w:style w:type="character" w:customStyle="1" w:styleId="CommentTextChar">
    <w:name w:val="Comment Text Char"/>
    <w:basedOn w:val="DefaultParagraphFont"/>
    <w:link w:val="CommentText"/>
    <w:semiHidden/>
    <w:rsid w:val="002E5DA4"/>
    <w:rPr>
      <w:rFonts w:ascii="Times New Roman" w:eastAsia="Times New Roman" w:hAnsi="Times New Roman" w:cs="Times New Roman"/>
      <w:sz w:val="20"/>
      <w:szCs w:val="20"/>
      <w:lang w:val="bg-BG" w:eastAsia="bg-BG"/>
    </w:rPr>
  </w:style>
  <w:style w:type="table" w:styleId="TableGrid">
    <w:name w:val="Table Grid"/>
    <w:basedOn w:val="TableNormal"/>
    <w:uiPriority w:val="59"/>
    <w:rsid w:val="002E5D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E5DA4"/>
    <w:pPr>
      <w:ind w:left="720"/>
      <w:contextualSpacing/>
    </w:pPr>
  </w:style>
  <w:style w:type="paragraph" w:styleId="ListNumber3">
    <w:name w:val="List Number 3"/>
    <w:basedOn w:val="Normal"/>
    <w:rsid w:val="00171726"/>
    <w:pPr>
      <w:tabs>
        <w:tab w:val="num" w:pos="926"/>
      </w:tabs>
      <w:spacing w:after="0" w:line="240" w:lineRule="auto"/>
      <w:ind w:left="926" w:hanging="360"/>
      <w:jc w:val="both"/>
    </w:pPr>
    <w:rPr>
      <w:rFonts w:ascii="Univers" w:eastAsia="Times New Roman" w:hAnsi="Univers" w:cs="Times New Roman"/>
      <w:lang w:val="en-GB"/>
    </w:rPr>
  </w:style>
  <w:style w:type="paragraph" w:styleId="CommentSubject">
    <w:name w:val="annotation subject"/>
    <w:basedOn w:val="CommentText"/>
    <w:next w:val="CommentText"/>
    <w:link w:val="CommentSubjectChar"/>
    <w:uiPriority w:val="99"/>
    <w:semiHidden/>
    <w:unhideWhenUsed/>
    <w:rsid w:val="0068747D"/>
    <w:pPr>
      <w:spacing w:after="200"/>
    </w:pPr>
    <w:rPr>
      <w:rFonts w:asciiTheme="minorHAnsi" w:eastAsiaTheme="minorHAnsi" w:hAnsiTheme="minorHAnsi" w:cstheme="minorBidi"/>
      <w:b/>
      <w:bCs/>
      <w:lang w:val="en-US" w:eastAsia="en-US"/>
    </w:rPr>
  </w:style>
  <w:style w:type="character" w:customStyle="1" w:styleId="CommentSubjectChar">
    <w:name w:val="Comment Subject Char"/>
    <w:basedOn w:val="CommentTextChar"/>
    <w:link w:val="CommentSubject"/>
    <w:uiPriority w:val="99"/>
    <w:semiHidden/>
    <w:rsid w:val="0068747D"/>
    <w:rPr>
      <w:rFonts w:ascii="Times New Roman" w:eastAsia="Times New Roman" w:hAnsi="Times New Roman" w:cs="Times New Roman"/>
      <w:b/>
      <w:bCs/>
      <w:sz w:val="20"/>
      <w:szCs w:val="20"/>
      <w:lang w:val="bg-BG" w:eastAsia="bg-BG"/>
    </w:rPr>
  </w:style>
  <w:style w:type="paragraph" w:styleId="BodyText">
    <w:name w:val="Body Text"/>
    <w:basedOn w:val="Normal"/>
    <w:link w:val="BodyTextChar"/>
    <w:rsid w:val="00875806"/>
    <w:pPr>
      <w:overflowPunct w:val="0"/>
      <w:autoSpaceDE w:val="0"/>
      <w:autoSpaceDN w:val="0"/>
      <w:adjustRightInd w:val="0"/>
      <w:spacing w:after="120" w:line="240" w:lineRule="auto"/>
      <w:textAlignment w:val="baseline"/>
    </w:pPr>
    <w:rPr>
      <w:rFonts w:ascii="Times New Roman" w:eastAsia="Times New Roman" w:hAnsi="Times New Roman" w:cs="Times New Roman"/>
      <w:sz w:val="20"/>
      <w:szCs w:val="20"/>
    </w:rPr>
  </w:style>
  <w:style w:type="character" w:customStyle="1" w:styleId="BodyTextChar">
    <w:name w:val="Body Text Char"/>
    <w:basedOn w:val="DefaultParagraphFont"/>
    <w:link w:val="BodyText"/>
    <w:rsid w:val="00875806"/>
    <w:rPr>
      <w:rFonts w:ascii="Times New Roman" w:eastAsia="Times New Roman" w:hAnsi="Times New Roman" w:cs="Times New Roman"/>
      <w:sz w:val="20"/>
      <w:szCs w:val="20"/>
    </w:rPr>
  </w:style>
  <w:style w:type="paragraph" w:styleId="ListBullet">
    <w:name w:val="List Bullet"/>
    <w:basedOn w:val="Normal"/>
    <w:link w:val="ListBulletChar"/>
    <w:rsid w:val="00875806"/>
    <w:pPr>
      <w:widowControl w:val="0"/>
      <w:spacing w:after="0" w:line="240" w:lineRule="auto"/>
    </w:pPr>
    <w:rPr>
      <w:rFonts w:ascii="Arial" w:eastAsia="Times New Roman" w:hAnsi="Arial" w:cs="Times New Roman"/>
      <w:snapToGrid w:val="0"/>
      <w:sz w:val="20"/>
      <w:szCs w:val="20"/>
    </w:rPr>
  </w:style>
  <w:style w:type="character" w:customStyle="1" w:styleId="ListBulletChar">
    <w:name w:val="List Bullet Char"/>
    <w:link w:val="ListBullet"/>
    <w:rsid w:val="00875806"/>
    <w:rPr>
      <w:rFonts w:ascii="Arial" w:eastAsia="Times New Roman" w:hAnsi="Arial" w:cs="Times New Roman"/>
      <w:snapToGrid w:val="0"/>
      <w:sz w:val="20"/>
      <w:szCs w:val="20"/>
    </w:rPr>
  </w:style>
  <w:style w:type="paragraph" w:customStyle="1" w:styleId="CM1">
    <w:name w:val="CM1"/>
    <w:basedOn w:val="Normal"/>
    <w:next w:val="Normal"/>
    <w:uiPriority w:val="99"/>
    <w:rsid w:val="008A4F12"/>
    <w:pPr>
      <w:autoSpaceDE w:val="0"/>
      <w:autoSpaceDN w:val="0"/>
      <w:adjustRightInd w:val="0"/>
      <w:spacing w:after="0" w:line="240" w:lineRule="auto"/>
    </w:pPr>
    <w:rPr>
      <w:rFonts w:ascii="EUAlbertina" w:hAnsi="EUAlbertina"/>
      <w:sz w:val="24"/>
      <w:szCs w:val="24"/>
      <w:lang w:val="bg-BG"/>
    </w:rPr>
  </w:style>
  <w:style w:type="paragraph" w:customStyle="1" w:styleId="1">
    <w:name w:val="1"/>
    <w:basedOn w:val="Normal"/>
    <w:rsid w:val="008A4F12"/>
    <w:pPr>
      <w:spacing w:after="160" w:line="240" w:lineRule="exact"/>
    </w:pPr>
    <w:rPr>
      <w:rFonts w:ascii="Tahoma" w:eastAsia="Times New Roman" w:hAnsi="Tahoma" w:cs="Tahoma"/>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Batang"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List Bullet" w:uiPriority="0"/>
    <w:lsdException w:name="List Number 3"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E5DA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E5DA4"/>
    <w:pPr>
      <w:tabs>
        <w:tab w:val="center" w:pos="4703"/>
        <w:tab w:val="right" w:pos="9406"/>
      </w:tabs>
      <w:spacing w:after="0" w:line="240" w:lineRule="auto"/>
    </w:pPr>
  </w:style>
  <w:style w:type="character" w:customStyle="1" w:styleId="HeaderChar">
    <w:name w:val="Header Char"/>
    <w:basedOn w:val="DefaultParagraphFont"/>
    <w:link w:val="Header"/>
    <w:uiPriority w:val="99"/>
    <w:rsid w:val="002E5DA4"/>
  </w:style>
  <w:style w:type="paragraph" w:styleId="Footer">
    <w:name w:val="footer"/>
    <w:basedOn w:val="Normal"/>
    <w:link w:val="FooterChar"/>
    <w:uiPriority w:val="99"/>
    <w:unhideWhenUsed/>
    <w:rsid w:val="002E5DA4"/>
    <w:pPr>
      <w:tabs>
        <w:tab w:val="center" w:pos="4703"/>
        <w:tab w:val="right" w:pos="9406"/>
      </w:tabs>
      <w:spacing w:after="0" w:line="240" w:lineRule="auto"/>
    </w:pPr>
  </w:style>
  <w:style w:type="character" w:customStyle="1" w:styleId="FooterChar">
    <w:name w:val="Footer Char"/>
    <w:basedOn w:val="DefaultParagraphFont"/>
    <w:link w:val="Footer"/>
    <w:uiPriority w:val="99"/>
    <w:rsid w:val="002E5DA4"/>
  </w:style>
  <w:style w:type="paragraph" w:styleId="BalloonText">
    <w:name w:val="Balloon Text"/>
    <w:basedOn w:val="Normal"/>
    <w:link w:val="BalloonTextChar"/>
    <w:uiPriority w:val="99"/>
    <w:semiHidden/>
    <w:unhideWhenUsed/>
    <w:rsid w:val="002E5DA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E5DA4"/>
    <w:rPr>
      <w:rFonts w:ascii="Tahoma" w:hAnsi="Tahoma" w:cs="Tahoma"/>
      <w:sz w:val="16"/>
      <w:szCs w:val="16"/>
    </w:rPr>
  </w:style>
  <w:style w:type="character" w:styleId="CommentReference">
    <w:name w:val="annotation reference"/>
    <w:semiHidden/>
    <w:rsid w:val="002E5DA4"/>
    <w:rPr>
      <w:sz w:val="16"/>
      <w:szCs w:val="16"/>
    </w:rPr>
  </w:style>
  <w:style w:type="paragraph" w:styleId="CommentText">
    <w:name w:val="annotation text"/>
    <w:basedOn w:val="Normal"/>
    <w:link w:val="CommentTextChar"/>
    <w:semiHidden/>
    <w:rsid w:val="002E5DA4"/>
    <w:pPr>
      <w:spacing w:after="0" w:line="240" w:lineRule="auto"/>
    </w:pPr>
    <w:rPr>
      <w:rFonts w:ascii="Times New Roman" w:eastAsia="Times New Roman" w:hAnsi="Times New Roman" w:cs="Times New Roman"/>
      <w:sz w:val="20"/>
      <w:szCs w:val="20"/>
      <w:lang w:val="bg-BG" w:eastAsia="bg-BG"/>
    </w:rPr>
  </w:style>
  <w:style w:type="character" w:customStyle="1" w:styleId="CommentTextChar">
    <w:name w:val="Comment Text Char"/>
    <w:basedOn w:val="DefaultParagraphFont"/>
    <w:link w:val="CommentText"/>
    <w:semiHidden/>
    <w:rsid w:val="002E5DA4"/>
    <w:rPr>
      <w:rFonts w:ascii="Times New Roman" w:eastAsia="Times New Roman" w:hAnsi="Times New Roman" w:cs="Times New Roman"/>
      <w:sz w:val="20"/>
      <w:szCs w:val="20"/>
      <w:lang w:val="bg-BG" w:eastAsia="bg-BG"/>
    </w:rPr>
  </w:style>
  <w:style w:type="table" w:styleId="TableGrid">
    <w:name w:val="Table Grid"/>
    <w:basedOn w:val="TableNormal"/>
    <w:uiPriority w:val="59"/>
    <w:rsid w:val="002E5D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E5DA4"/>
    <w:pPr>
      <w:ind w:left="720"/>
      <w:contextualSpacing/>
    </w:pPr>
  </w:style>
  <w:style w:type="paragraph" w:styleId="ListNumber3">
    <w:name w:val="List Number 3"/>
    <w:basedOn w:val="Normal"/>
    <w:rsid w:val="00171726"/>
    <w:pPr>
      <w:tabs>
        <w:tab w:val="num" w:pos="926"/>
      </w:tabs>
      <w:spacing w:after="0" w:line="240" w:lineRule="auto"/>
      <w:ind w:left="926" w:hanging="360"/>
      <w:jc w:val="both"/>
    </w:pPr>
    <w:rPr>
      <w:rFonts w:ascii="Univers" w:eastAsia="Times New Roman" w:hAnsi="Univers" w:cs="Times New Roman"/>
      <w:lang w:val="en-GB"/>
    </w:rPr>
  </w:style>
  <w:style w:type="paragraph" w:styleId="CommentSubject">
    <w:name w:val="annotation subject"/>
    <w:basedOn w:val="CommentText"/>
    <w:next w:val="CommentText"/>
    <w:link w:val="CommentSubjectChar"/>
    <w:uiPriority w:val="99"/>
    <w:semiHidden/>
    <w:unhideWhenUsed/>
    <w:rsid w:val="0068747D"/>
    <w:pPr>
      <w:spacing w:after="200"/>
    </w:pPr>
    <w:rPr>
      <w:rFonts w:asciiTheme="minorHAnsi" w:eastAsiaTheme="minorHAnsi" w:hAnsiTheme="minorHAnsi" w:cstheme="minorBidi"/>
      <w:b/>
      <w:bCs/>
      <w:lang w:val="en-US" w:eastAsia="en-US"/>
    </w:rPr>
  </w:style>
  <w:style w:type="character" w:customStyle="1" w:styleId="CommentSubjectChar">
    <w:name w:val="Comment Subject Char"/>
    <w:basedOn w:val="CommentTextChar"/>
    <w:link w:val="CommentSubject"/>
    <w:uiPriority w:val="99"/>
    <w:semiHidden/>
    <w:rsid w:val="0068747D"/>
    <w:rPr>
      <w:rFonts w:ascii="Times New Roman" w:eastAsia="Times New Roman" w:hAnsi="Times New Roman" w:cs="Times New Roman"/>
      <w:b/>
      <w:bCs/>
      <w:sz w:val="20"/>
      <w:szCs w:val="20"/>
      <w:lang w:val="bg-BG" w:eastAsia="bg-BG"/>
    </w:rPr>
  </w:style>
  <w:style w:type="paragraph" w:styleId="BodyText">
    <w:name w:val="Body Text"/>
    <w:basedOn w:val="Normal"/>
    <w:link w:val="BodyTextChar"/>
    <w:rsid w:val="00875806"/>
    <w:pPr>
      <w:overflowPunct w:val="0"/>
      <w:autoSpaceDE w:val="0"/>
      <w:autoSpaceDN w:val="0"/>
      <w:adjustRightInd w:val="0"/>
      <w:spacing w:after="120" w:line="240" w:lineRule="auto"/>
      <w:textAlignment w:val="baseline"/>
    </w:pPr>
    <w:rPr>
      <w:rFonts w:ascii="Times New Roman" w:eastAsia="Times New Roman" w:hAnsi="Times New Roman" w:cs="Times New Roman"/>
      <w:sz w:val="20"/>
      <w:szCs w:val="20"/>
    </w:rPr>
  </w:style>
  <w:style w:type="character" w:customStyle="1" w:styleId="BodyTextChar">
    <w:name w:val="Body Text Char"/>
    <w:basedOn w:val="DefaultParagraphFont"/>
    <w:link w:val="BodyText"/>
    <w:rsid w:val="00875806"/>
    <w:rPr>
      <w:rFonts w:ascii="Times New Roman" w:eastAsia="Times New Roman" w:hAnsi="Times New Roman" w:cs="Times New Roman"/>
      <w:sz w:val="20"/>
      <w:szCs w:val="20"/>
    </w:rPr>
  </w:style>
  <w:style w:type="paragraph" w:styleId="ListBullet">
    <w:name w:val="List Bullet"/>
    <w:basedOn w:val="Normal"/>
    <w:link w:val="ListBulletChar"/>
    <w:rsid w:val="00875806"/>
    <w:pPr>
      <w:widowControl w:val="0"/>
      <w:spacing w:after="0" w:line="240" w:lineRule="auto"/>
    </w:pPr>
    <w:rPr>
      <w:rFonts w:ascii="Arial" w:eastAsia="Times New Roman" w:hAnsi="Arial" w:cs="Times New Roman"/>
      <w:snapToGrid w:val="0"/>
      <w:sz w:val="20"/>
      <w:szCs w:val="20"/>
    </w:rPr>
  </w:style>
  <w:style w:type="character" w:customStyle="1" w:styleId="ListBulletChar">
    <w:name w:val="List Bullet Char"/>
    <w:link w:val="ListBullet"/>
    <w:rsid w:val="00875806"/>
    <w:rPr>
      <w:rFonts w:ascii="Arial" w:eastAsia="Times New Roman" w:hAnsi="Arial" w:cs="Times New Roman"/>
      <w:snapToGrid w:val="0"/>
      <w:sz w:val="20"/>
      <w:szCs w:val="20"/>
    </w:rPr>
  </w:style>
  <w:style w:type="paragraph" w:customStyle="1" w:styleId="CM1">
    <w:name w:val="CM1"/>
    <w:basedOn w:val="Normal"/>
    <w:next w:val="Normal"/>
    <w:uiPriority w:val="99"/>
    <w:rsid w:val="008A4F12"/>
    <w:pPr>
      <w:autoSpaceDE w:val="0"/>
      <w:autoSpaceDN w:val="0"/>
      <w:adjustRightInd w:val="0"/>
      <w:spacing w:after="0" w:line="240" w:lineRule="auto"/>
    </w:pPr>
    <w:rPr>
      <w:rFonts w:ascii="EUAlbertina" w:hAnsi="EUAlbertina"/>
      <w:sz w:val="24"/>
      <w:szCs w:val="24"/>
      <w:lang w:val="bg-BG"/>
    </w:rPr>
  </w:style>
  <w:style w:type="paragraph" w:customStyle="1" w:styleId="1">
    <w:name w:val="1"/>
    <w:basedOn w:val="Normal"/>
    <w:rsid w:val="008A4F12"/>
    <w:pPr>
      <w:spacing w:after="160" w:line="240" w:lineRule="exact"/>
    </w:pPr>
    <w:rPr>
      <w:rFonts w:ascii="Tahoma" w:eastAsia="Times New Roman" w:hAnsi="Tahoma" w:cs="Tahoma"/>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8581120">
      <w:bodyDiv w:val="1"/>
      <w:marLeft w:val="0"/>
      <w:marRight w:val="0"/>
      <w:marTop w:val="0"/>
      <w:marBottom w:val="0"/>
      <w:divBdr>
        <w:top w:val="none" w:sz="0" w:space="0" w:color="auto"/>
        <w:left w:val="none" w:sz="0" w:space="0" w:color="auto"/>
        <w:bottom w:val="none" w:sz="0" w:space="0" w:color="auto"/>
        <w:right w:val="none" w:sz="0" w:space="0" w:color="auto"/>
      </w:divBdr>
    </w:div>
    <w:div w:id="673190636">
      <w:bodyDiv w:val="1"/>
      <w:marLeft w:val="0"/>
      <w:marRight w:val="0"/>
      <w:marTop w:val="0"/>
      <w:marBottom w:val="0"/>
      <w:divBdr>
        <w:top w:val="none" w:sz="0" w:space="0" w:color="auto"/>
        <w:left w:val="none" w:sz="0" w:space="0" w:color="auto"/>
        <w:bottom w:val="none" w:sz="0" w:space="0" w:color="auto"/>
        <w:right w:val="none" w:sz="0" w:space="0" w:color="auto"/>
      </w:divBdr>
      <w:divsChild>
        <w:div w:id="247463962">
          <w:marLeft w:val="300"/>
          <w:marRight w:val="0"/>
          <w:marTop w:val="75"/>
          <w:marBottom w:val="0"/>
          <w:divBdr>
            <w:top w:val="none" w:sz="0" w:space="0" w:color="auto"/>
            <w:left w:val="none" w:sz="0" w:space="0" w:color="auto"/>
            <w:bottom w:val="none" w:sz="0" w:space="0" w:color="auto"/>
            <w:right w:val="none" w:sz="0" w:space="0" w:color="auto"/>
          </w:divBdr>
          <w:divsChild>
            <w:div w:id="1592203229">
              <w:marLeft w:val="750"/>
              <w:marRight w:val="0"/>
              <w:marTop w:val="0"/>
              <w:marBottom w:val="0"/>
              <w:divBdr>
                <w:top w:val="none" w:sz="0" w:space="0" w:color="auto"/>
                <w:left w:val="none" w:sz="0" w:space="0" w:color="auto"/>
                <w:bottom w:val="none" w:sz="0" w:space="0" w:color="auto"/>
                <w:right w:val="none" w:sz="0" w:space="0" w:color="auto"/>
              </w:divBdr>
            </w:div>
          </w:divsChild>
        </w:div>
        <w:div w:id="1800999665">
          <w:marLeft w:val="300"/>
          <w:marRight w:val="0"/>
          <w:marTop w:val="75"/>
          <w:marBottom w:val="0"/>
          <w:divBdr>
            <w:top w:val="none" w:sz="0" w:space="0" w:color="auto"/>
            <w:left w:val="none" w:sz="0" w:space="0" w:color="auto"/>
            <w:bottom w:val="none" w:sz="0" w:space="0" w:color="auto"/>
            <w:right w:val="none" w:sz="0" w:space="0" w:color="auto"/>
          </w:divBdr>
          <w:divsChild>
            <w:div w:id="1829321007">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 w:id="815486269">
      <w:bodyDiv w:val="1"/>
      <w:marLeft w:val="0"/>
      <w:marRight w:val="0"/>
      <w:marTop w:val="0"/>
      <w:marBottom w:val="0"/>
      <w:divBdr>
        <w:top w:val="none" w:sz="0" w:space="0" w:color="auto"/>
        <w:left w:val="none" w:sz="0" w:space="0" w:color="auto"/>
        <w:bottom w:val="none" w:sz="0" w:space="0" w:color="auto"/>
        <w:right w:val="none" w:sz="0" w:space="0" w:color="auto"/>
      </w:divBdr>
    </w:div>
    <w:div w:id="1154759289">
      <w:bodyDiv w:val="1"/>
      <w:marLeft w:val="0"/>
      <w:marRight w:val="0"/>
      <w:marTop w:val="0"/>
      <w:marBottom w:val="0"/>
      <w:divBdr>
        <w:top w:val="none" w:sz="0" w:space="0" w:color="auto"/>
        <w:left w:val="none" w:sz="0" w:space="0" w:color="auto"/>
        <w:bottom w:val="none" w:sz="0" w:space="0" w:color="auto"/>
        <w:right w:val="none" w:sz="0" w:space="0" w:color="auto"/>
      </w:divBdr>
    </w:div>
    <w:div w:id="1165852222">
      <w:bodyDiv w:val="1"/>
      <w:marLeft w:val="0"/>
      <w:marRight w:val="0"/>
      <w:marTop w:val="0"/>
      <w:marBottom w:val="0"/>
      <w:divBdr>
        <w:top w:val="none" w:sz="0" w:space="0" w:color="auto"/>
        <w:left w:val="none" w:sz="0" w:space="0" w:color="auto"/>
        <w:bottom w:val="none" w:sz="0" w:space="0" w:color="auto"/>
        <w:right w:val="none" w:sz="0" w:space="0" w:color="auto"/>
      </w:divBdr>
    </w:div>
    <w:div w:id="1326326250">
      <w:bodyDiv w:val="1"/>
      <w:marLeft w:val="0"/>
      <w:marRight w:val="0"/>
      <w:marTop w:val="0"/>
      <w:marBottom w:val="0"/>
      <w:divBdr>
        <w:top w:val="none" w:sz="0" w:space="0" w:color="auto"/>
        <w:left w:val="none" w:sz="0" w:space="0" w:color="auto"/>
        <w:bottom w:val="none" w:sz="0" w:space="0" w:color="auto"/>
        <w:right w:val="none" w:sz="0" w:space="0" w:color="auto"/>
      </w:divBdr>
    </w:div>
    <w:div w:id="1534079908">
      <w:bodyDiv w:val="1"/>
      <w:marLeft w:val="0"/>
      <w:marRight w:val="0"/>
      <w:marTop w:val="0"/>
      <w:marBottom w:val="0"/>
      <w:divBdr>
        <w:top w:val="none" w:sz="0" w:space="0" w:color="auto"/>
        <w:left w:val="none" w:sz="0" w:space="0" w:color="auto"/>
        <w:bottom w:val="none" w:sz="0" w:space="0" w:color="auto"/>
        <w:right w:val="none" w:sz="0" w:space="0" w:color="auto"/>
      </w:divBdr>
    </w:div>
    <w:div w:id="1804695169">
      <w:bodyDiv w:val="1"/>
      <w:marLeft w:val="0"/>
      <w:marRight w:val="0"/>
      <w:marTop w:val="0"/>
      <w:marBottom w:val="0"/>
      <w:divBdr>
        <w:top w:val="none" w:sz="0" w:space="0" w:color="auto"/>
        <w:left w:val="none" w:sz="0" w:space="0" w:color="auto"/>
        <w:bottom w:val="none" w:sz="0" w:space="0" w:color="auto"/>
        <w:right w:val="none" w:sz="0" w:space="0" w:color="auto"/>
      </w:divBdr>
    </w:div>
    <w:div w:id="1847481105">
      <w:bodyDiv w:val="1"/>
      <w:marLeft w:val="0"/>
      <w:marRight w:val="0"/>
      <w:marTop w:val="0"/>
      <w:marBottom w:val="0"/>
      <w:divBdr>
        <w:top w:val="none" w:sz="0" w:space="0" w:color="auto"/>
        <w:left w:val="none" w:sz="0" w:space="0" w:color="auto"/>
        <w:bottom w:val="none" w:sz="0" w:space="0" w:color="auto"/>
        <w:right w:val="none" w:sz="0" w:space="0" w:color="auto"/>
      </w:divBdr>
    </w:div>
    <w:div w:id="1987584917">
      <w:bodyDiv w:val="1"/>
      <w:marLeft w:val="0"/>
      <w:marRight w:val="0"/>
      <w:marTop w:val="0"/>
      <w:marBottom w:val="0"/>
      <w:divBdr>
        <w:top w:val="none" w:sz="0" w:space="0" w:color="auto"/>
        <w:left w:val="none" w:sz="0" w:space="0" w:color="auto"/>
        <w:bottom w:val="none" w:sz="0" w:space="0" w:color="auto"/>
        <w:right w:val="none" w:sz="0" w:space="0" w:color="auto"/>
      </w:divBdr>
    </w:div>
    <w:div w:id="2098479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8142D2-F5F7-40F8-9D2A-83DA64045F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21</Pages>
  <Words>5945</Words>
  <Characters>33889</Characters>
  <Application>Microsoft Office Word</Application>
  <DocSecurity>0</DocSecurity>
  <Lines>282</Lines>
  <Paragraphs>79</Paragraphs>
  <ScaleCrop>false</ScaleCrop>
  <HeadingPairs>
    <vt:vector size="2" baseType="variant">
      <vt:variant>
        <vt:lpstr>Title</vt:lpstr>
      </vt:variant>
      <vt:variant>
        <vt:i4>1</vt:i4>
      </vt:variant>
    </vt:vector>
  </HeadingPairs>
  <TitlesOfParts>
    <vt:vector size="1" baseType="lpstr">
      <vt:lpstr/>
    </vt:vector>
  </TitlesOfParts>
  <Company>MOEW</Company>
  <LinksUpToDate>false</LinksUpToDate>
  <CharactersWithSpaces>39755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Marina</dc:creator>
  <cp:lastModifiedBy>KKaracholova</cp:lastModifiedBy>
  <cp:revision>6</cp:revision>
  <cp:lastPrinted>2016-08-04T06:58:00Z</cp:lastPrinted>
  <dcterms:created xsi:type="dcterms:W3CDTF">2017-11-17T07:18:00Z</dcterms:created>
  <dcterms:modified xsi:type="dcterms:W3CDTF">2017-11-21T10:56:00Z</dcterms:modified>
</cp:coreProperties>
</file>